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F2" w:rsidRDefault="003E48F2" w:rsidP="003E48F2">
      <w:pPr>
        <w:jc w:val="center"/>
      </w:pPr>
    </w:p>
    <w:p w:rsidR="003E48F2" w:rsidRDefault="003E48F2" w:rsidP="003E48F2">
      <w:pPr>
        <w:jc w:val="center"/>
      </w:pPr>
    </w:p>
    <w:p w:rsidR="003E48F2" w:rsidRDefault="003E48F2" w:rsidP="003E48F2">
      <w:pPr>
        <w:jc w:val="center"/>
      </w:pPr>
    </w:p>
    <w:p w:rsidR="003E48F2" w:rsidRDefault="003E48F2" w:rsidP="003E48F2">
      <w:pPr>
        <w:jc w:val="center"/>
      </w:pPr>
    </w:p>
    <w:p w:rsidR="003E48F2" w:rsidRDefault="003E48F2" w:rsidP="003E48F2">
      <w:pPr>
        <w:jc w:val="center"/>
      </w:pPr>
    </w:p>
    <w:p w:rsidR="00C272CA" w:rsidRPr="003E48F2" w:rsidRDefault="003E48F2" w:rsidP="003E48F2">
      <w:pPr>
        <w:jc w:val="center"/>
        <w:rPr>
          <w:rFonts w:ascii="微软雅黑" w:eastAsia="微软雅黑" w:hAnsi="微软雅黑"/>
          <w:b/>
          <w:sz w:val="44"/>
          <w:szCs w:val="44"/>
        </w:rPr>
      </w:pPr>
      <w:r w:rsidRPr="003E48F2">
        <w:rPr>
          <w:rFonts w:ascii="微软雅黑" w:eastAsia="微软雅黑" w:hAnsi="微软雅黑" w:hint="eastAsia"/>
          <w:b/>
          <w:sz w:val="44"/>
          <w:szCs w:val="44"/>
        </w:rPr>
        <w:t>辽宁师范大学音乐学院</w:t>
      </w:r>
    </w:p>
    <w:p w:rsidR="003E48F2" w:rsidRPr="003E48F2" w:rsidRDefault="003E48F2" w:rsidP="003E48F2">
      <w:pPr>
        <w:jc w:val="center"/>
        <w:rPr>
          <w:rFonts w:ascii="微软雅黑" w:eastAsia="微软雅黑" w:hAnsi="微软雅黑"/>
          <w:b/>
          <w:sz w:val="44"/>
          <w:szCs w:val="44"/>
        </w:rPr>
      </w:pPr>
      <w:r w:rsidRPr="003E48F2">
        <w:rPr>
          <w:rFonts w:ascii="微软雅黑" w:eastAsia="微软雅黑" w:hAnsi="微软雅黑" w:hint="eastAsia"/>
          <w:b/>
          <w:sz w:val="44"/>
          <w:szCs w:val="44"/>
        </w:rPr>
        <w:t>研究生入学考试</w:t>
      </w:r>
    </w:p>
    <w:p w:rsidR="003E48F2" w:rsidRPr="003E48F2" w:rsidRDefault="003E48F2" w:rsidP="003E48F2">
      <w:pPr>
        <w:jc w:val="center"/>
        <w:rPr>
          <w:rFonts w:ascii="微软雅黑" w:eastAsia="微软雅黑" w:hAnsi="微软雅黑"/>
          <w:b/>
          <w:sz w:val="44"/>
          <w:szCs w:val="44"/>
        </w:rPr>
      </w:pPr>
      <w:r w:rsidRPr="003E48F2">
        <w:rPr>
          <w:rFonts w:ascii="微软雅黑" w:eastAsia="微软雅黑" w:hAnsi="微软雅黑" w:hint="eastAsia"/>
          <w:b/>
          <w:sz w:val="44"/>
          <w:szCs w:val="44"/>
        </w:rPr>
        <w:t>（学术型与专业型硕士）</w:t>
      </w:r>
    </w:p>
    <w:p w:rsidR="003E48F2" w:rsidRPr="003E48F2" w:rsidRDefault="003E48F2">
      <w:pPr>
        <w:rPr>
          <w:rFonts w:ascii="微软雅黑" w:eastAsia="微软雅黑" w:hAnsi="微软雅黑"/>
          <w:b/>
          <w:sz w:val="44"/>
          <w:szCs w:val="44"/>
        </w:rPr>
      </w:pPr>
    </w:p>
    <w:p w:rsidR="003E48F2" w:rsidRPr="003E48F2" w:rsidRDefault="003E48F2">
      <w:pPr>
        <w:rPr>
          <w:rFonts w:ascii="微软雅黑" w:eastAsia="微软雅黑" w:hAnsi="微软雅黑"/>
          <w:b/>
          <w:sz w:val="44"/>
          <w:szCs w:val="44"/>
        </w:rPr>
      </w:pPr>
    </w:p>
    <w:p w:rsidR="003E48F2" w:rsidRDefault="003E48F2">
      <w:pPr>
        <w:rPr>
          <w:rFonts w:ascii="微软雅黑" w:eastAsia="微软雅黑" w:hAnsi="微软雅黑"/>
          <w:b/>
          <w:sz w:val="44"/>
          <w:szCs w:val="44"/>
        </w:rPr>
      </w:pPr>
    </w:p>
    <w:p w:rsidR="003E48F2" w:rsidRPr="003E48F2" w:rsidRDefault="003E48F2" w:rsidP="003E48F2">
      <w:pPr>
        <w:ind w:firstLineChars="750" w:firstLine="3300"/>
        <w:rPr>
          <w:rFonts w:ascii="微软雅黑" w:eastAsia="微软雅黑" w:hAnsi="微软雅黑"/>
          <w:b/>
          <w:sz w:val="44"/>
          <w:szCs w:val="44"/>
        </w:rPr>
      </w:pPr>
      <w:r w:rsidRPr="003E48F2">
        <w:rPr>
          <w:rFonts w:ascii="微软雅黑" w:eastAsia="微软雅黑" w:hAnsi="微软雅黑" w:hint="eastAsia"/>
          <w:b/>
          <w:sz w:val="44"/>
          <w:szCs w:val="44"/>
        </w:rPr>
        <w:t>考试大纲</w:t>
      </w:r>
    </w:p>
    <w:p w:rsidR="003E48F2" w:rsidRPr="003E48F2" w:rsidRDefault="003E48F2">
      <w:pPr>
        <w:rPr>
          <w:rFonts w:ascii="微软雅黑" w:eastAsia="微软雅黑" w:hAnsi="微软雅黑"/>
          <w:b/>
          <w:sz w:val="44"/>
          <w:szCs w:val="44"/>
        </w:rPr>
      </w:pPr>
    </w:p>
    <w:p w:rsidR="003E48F2" w:rsidRPr="003E48F2" w:rsidRDefault="003E48F2">
      <w:pPr>
        <w:rPr>
          <w:rFonts w:ascii="微软雅黑" w:eastAsia="微软雅黑" w:hAnsi="微软雅黑"/>
          <w:b/>
          <w:sz w:val="44"/>
          <w:szCs w:val="44"/>
        </w:rPr>
      </w:pPr>
    </w:p>
    <w:p w:rsidR="003E48F2" w:rsidRPr="003E48F2" w:rsidRDefault="003E48F2">
      <w:pPr>
        <w:rPr>
          <w:rFonts w:ascii="微软雅黑" w:eastAsia="微软雅黑" w:hAnsi="微软雅黑"/>
          <w:b/>
          <w:sz w:val="44"/>
          <w:szCs w:val="44"/>
        </w:rPr>
      </w:pPr>
    </w:p>
    <w:p w:rsidR="003E48F2" w:rsidRPr="003E48F2" w:rsidRDefault="003E48F2">
      <w:pPr>
        <w:rPr>
          <w:rFonts w:ascii="微软雅黑" w:eastAsia="微软雅黑" w:hAnsi="微软雅黑"/>
          <w:b/>
          <w:sz w:val="44"/>
          <w:szCs w:val="44"/>
        </w:rPr>
      </w:pPr>
    </w:p>
    <w:p w:rsidR="003E48F2" w:rsidRDefault="003E48F2" w:rsidP="003E48F2">
      <w:pPr>
        <w:ind w:firstLineChars="650" w:firstLine="2860"/>
        <w:rPr>
          <w:rFonts w:ascii="微软雅黑" w:eastAsia="微软雅黑" w:hAnsi="微软雅黑"/>
          <w:sz w:val="44"/>
          <w:szCs w:val="44"/>
        </w:rPr>
      </w:pPr>
      <w:r w:rsidRPr="003E48F2">
        <w:rPr>
          <w:rFonts w:ascii="微软雅黑" w:eastAsia="微软雅黑" w:hAnsi="微软雅黑" w:hint="eastAsia"/>
          <w:sz w:val="44"/>
          <w:szCs w:val="44"/>
        </w:rPr>
        <w:t>2016年9月</w:t>
      </w:r>
    </w:p>
    <w:p w:rsidR="003E48F2" w:rsidRDefault="003E48F2" w:rsidP="003E48F2">
      <w:pPr>
        <w:ind w:firstLineChars="650" w:firstLine="2860"/>
        <w:rPr>
          <w:rFonts w:ascii="微软雅黑" w:eastAsia="微软雅黑" w:hAnsi="微软雅黑"/>
          <w:sz w:val="44"/>
          <w:szCs w:val="44"/>
        </w:rPr>
      </w:pPr>
    </w:p>
    <w:p w:rsidR="003E48F2" w:rsidRDefault="003E48F2" w:rsidP="003E48F2">
      <w:pPr>
        <w:ind w:firstLineChars="650" w:firstLine="2860"/>
        <w:rPr>
          <w:rFonts w:ascii="微软雅黑" w:eastAsia="微软雅黑" w:hAnsi="微软雅黑"/>
          <w:sz w:val="44"/>
          <w:szCs w:val="44"/>
        </w:rPr>
      </w:pPr>
    </w:p>
    <w:p w:rsidR="003E48F2" w:rsidRDefault="003E48F2" w:rsidP="003E48F2">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中国近现代音乐史（初试）考试大纲</w:t>
      </w:r>
    </w:p>
    <w:p w:rsidR="003E48F2" w:rsidRDefault="003E48F2" w:rsidP="003E48F2">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（学术型与专业型硕士）</w:t>
      </w:r>
    </w:p>
    <w:p w:rsidR="003E48F2" w:rsidRDefault="003E48F2" w:rsidP="003E48F2">
      <w:pPr>
        <w:widowControl/>
        <w:spacing w:line="360" w:lineRule="auto"/>
        <w:ind w:left="1181" w:hangingChars="490" w:hanging="1181"/>
        <w:jc w:val="left"/>
        <w:rPr>
          <w:rFonts w:ascii="宋体" w:hAnsi="宋体" w:cs="宋体"/>
          <w:kern w:val="0"/>
          <w:sz w:val="24"/>
        </w:rPr>
      </w:pPr>
      <w:r>
        <w:rPr>
          <w:rFonts w:ascii="宋体" w:hAnsi="宋体" w:cs="宋体" w:hint="eastAsia"/>
          <w:b/>
          <w:bCs/>
          <w:kern w:val="0"/>
          <w:sz w:val="24"/>
        </w:rPr>
        <w:t>考试宗旨：</w:t>
      </w:r>
      <w:r>
        <w:rPr>
          <w:rFonts w:ascii="宋体" w:hAnsi="宋体" w:cs="宋体" w:hint="eastAsia"/>
          <w:kern w:val="0"/>
          <w:sz w:val="24"/>
        </w:rPr>
        <w:t>为适应音乐文化时代发展的需要，凸显我校作为综合型高等师范大学办学特色，选拔、培养具有扎实的音乐基础知识和音乐基本技能的通识人才，具有良好音乐文化素养和教师教育综合素养的应用型人才，选拨具备初步的音乐与舞蹈学科研能力的高级人才</w:t>
      </w:r>
    </w:p>
    <w:p w:rsidR="003E48F2" w:rsidRDefault="003E48F2" w:rsidP="003E48F2">
      <w:pPr>
        <w:widowControl/>
        <w:spacing w:line="360" w:lineRule="auto"/>
        <w:ind w:left="1181" w:hangingChars="490" w:hanging="1181"/>
        <w:jc w:val="left"/>
        <w:rPr>
          <w:rFonts w:ascii="宋体" w:hAnsi="宋体" w:cs="宋体"/>
          <w:kern w:val="0"/>
          <w:sz w:val="24"/>
        </w:rPr>
      </w:pPr>
      <w:r>
        <w:rPr>
          <w:rFonts w:ascii="宋体" w:hAnsi="宋体" w:cs="宋体" w:hint="eastAsia"/>
          <w:b/>
          <w:bCs/>
          <w:kern w:val="0"/>
          <w:sz w:val="24"/>
        </w:rPr>
        <w:t>考试目的：</w:t>
      </w:r>
      <w:r>
        <w:rPr>
          <w:rFonts w:ascii="宋体" w:hAnsi="宋体" w:cs="宋体" w:hint="eastAsia"/>
          <w:bCs/>
          <w:kern w:val="0"/>
          <w:sz w:val="24"/>
        </w:rPr>
        <w:t>主要考查考生对中国近现代音乐史基础知识的吸收、消化和整合能力，逻辑思维能力及在此基础之上的语言组织和表述能力</w:t>
      </w: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spacing w:line="360" w:lineRule="auto"/>
        <w:rPr>
          <w:rFonts w:ascii="宋体" w:hAnsi="宋体"/>
          <w:b/>
          <w:sz w:val="24"/>
        </w:rPr>
      </w:pPr>
      <w:r>
        <w:rPr>
          <w:rFonts w:ascii="宋体" w:hAnsi="宋体" w:hint="eastAsia"/>
          <w:b/>
          <w:sz w:val="24"/>
        </w:rPr>
        <w:t>考试纲要：</w:t>
      </w:r>
    </w:p>
    <w:p w:rsidR="003E48F2" w:rsidRDefault="003E48F2" w:rsidP="003E48F2">
      <w:pPr>
        <w:numPr>
          <w:ilvl w:val="0"/>
          <w:numId w:val="1"/>
        </w:numPr>
        <w:spacing w:line="360" w:lineRule="auto"/>
        <w:rPr>
          <w:rFonts w:ascii="宋体" w:hAnsi="宋体"/>
          <w:sz w:val="24"/>
        </w:rPr>
      </w:pPr>
      <w:r>
        <w:rPr>
          <w:rFonts w:ascii="宋体" w:hAnsi="宋体" w:hint="eastAsia"/>
          <w:sz w:val="24"/>
        </w:rPr>
        <w:t>鸦片战争后中国传统音乐的新发展概况</w:t>
      </w:r>
    </w:p>
    <w:p w:rsidR="003E48F2" w:rsidRDefault="003E48F2" w:rsidP="003E48F2">
      <w:pPr>
        <w:spacing w:line="360" w:lineRule="auto"/>
        <w:rPr>
          <w:rFonts w:ascii="宋体" w:hAnsi="宋体"/>
          <w:sz w:val="24"/>
        </w:rPr>
      </w:pPr>
      <w:r>
        <w:rPr>
          <w:rFonts w:ascii="宋体" w:hAnsi="宋体" w:hint="eastAsia"/>
          <w:sz w:val="24"/>
        </w:rPr>
        <w:t>2、学堂乐歌传入、发展及其内容、基本特征、历史意义等</w:t>
      </w:r>
    </w:p>
    <w:p w:rsidR="003E48F2" w:rsidRDefault="003E48F2" w:rsidP="003E48F2">
      <w:pPr>
        <w:spacing w:line="360" w:lineRule="auto"/>
        <w:rPr>
          <w:rFonts w:ascii="宋体" w:hAnsi="宋体"/>
          <w:sz w:val="24"/>
        </w:rPr>
      </w:pPr>
      <w:r>
        <w:rPr>
          <w:rFonts w:ascii="宋体" w:hAnsi="宋体" w:hint="eastAsia"/>
          <w:sz w:val="24"/>
        </w:rPr>
        <w:t>3、学堂乐歌初期代表人物沈心工、李叔同及其创作</w:t>
      </w:r>
    </w:p>
    <w:p w:rsidR="003E48F2" w:rsidRDefault="003E48F2" w:rsidP="003E48F2">
      <w:pPr>
        <w:spacing w:line="360" w:lineRule="auto"/>
        <w:rPr>
          <w:rFonts w:ascii="宋体" w:hAnsi="宋体"/>
          <w:sz w:val="24"/>
        </w:rPr>
      </w:pPr>
      <w:r>
        <w:rPr>
          <w:rFonts w:ascii="宋体" w:hAnsi="宋体" w:hint="eastAsia"/>
          <w:sz w:val="24"/>
        </w:rPr>
        <w:t>4、20世纪20-30年代城市音乐活动和社团建设</w:t>
      </w:r>
    </w:p>
    <w:p w:rsidR="003E48F2" w:rsidRDefault="003E48F2" w:rsidP="003E48F2">
      <w:pPr>
        <w:spacing w:line="360" w:lineRule="auto"/>
        <w:rPr>
          <w:rFonts w:ascii="宋体" w:hAnsi="宋体"/>
          <w:sz w:val="24"/>
        </w:rPr>
      </w:pPr>
      <w:r>
        <w:rPr>
          <w:rFonts w:ascii="宋体" w:hAnsi="宋体" w:hint="eastAsia"/>
          <w:sz w:val="24"/>
        </w:rPr>
        <w:t>5、20世纪以来我国普通学校音乐教育的发展</w:t>
      </w:r>
    </w:p>
    <w:p w:rsidR="003E48F2" w:rsidRDefault="003E48F2" w:rsidP="003E48F2">
      <w:pPr>
        <w:spacing w:line="360" w:lineRule="auto"/>
        <w:rPr>
          <w:rFonts w:ascii="宋体" w:hAnsi="宋体"/>
          <w:sz w:val="24"/>
        </w:rPr>
      </w:pPr>
      <w:r>
        <w:rPr>
          <w:rFonts w:ascii="宋体" w:hAnsi="宋体" w:hint="eastAsia"/>
          <w:sz w:val="24"/>
        </w:rPr>
        <w:t>6、20世纪以来我国专业音乐教育的发展</w:t>
      </w:r>
    </w:p>
    <w:p w:rsidR="003E48F2" w:rsidRDefault="003E48F2" w:rsidP="003E48F2">
      <w:pPr>
        <w:spacing w:line="360" w:lineRule="auto"/>
        <w:rPr>
          <w:rFonts w:ascii="宋体" w:hAnsi="宋体"/>
          <w:sz w:val="24"/>
        </w:rPr>
      </w:pPr>
      <w:r>
        <w:rPr>
          <w:rFonts w:ascii="宋体" w:hAnsi="宋体" w:hint="eastAsia"/>
          <w:sz w:val="24"/>
        </w:rPr>
        <w:t>7、萧友梅及其音乐创作</w:t>
      </w:r>
    </w:p>
    <w:p w:rsidR="003E48F2" w:rsidRDefault="003E48F2" w:rsidP="003E48F2">
      <w:pPr>
        <w:spacing w:line="360" w:lineRule="auto"/>
        <w:rPr>
          <w:rFonts w:ascii="宋体" w:hAnsi="宋体"/>
          <w:sz w:val="24"/>
        </w:rPr>
      </w:pPr>
      <w:r>
        <w:rPr>
          <w:rFonts w:ascii="宋体" w:hAnsi="宋体" w:hint="eastAsia"/>
          <w:sz w:val="24"/>
        </w:rPr>
        <w:t>8、赵元任及其音乐创作</w:t>
      </w:r>
    </w:p>
    <w:p w:rsidR="003E48F2" w:rsidRDefault="003E48F2" w:rsidP="003E48F2">
      <w:pPr>
        <w:spacing w:line="360" w:lineRule="auto"/>
        <w:rPr>
          <w:rFonts w:ascii="宋体" w:hAnsi="宋体"/>
          <w:sz w:val="24"/>
        </w:rPr>
      </w:pPr>
      <w:r>
        <w:rPr>
          <w:rFonts w:ascii="宋体" w:hAnsi="宋体" w:hint="eastAsia"/>
          <w:sz w:val="24"/>
        </w:rPr>
        <w:t>9、黎锦晖及其音乐创作</w:t>
      </w:r>
    </w:p>
    <w:p w:rsidR="003E48F2" w:rsidRDefault="003E48F2" w:rsidP="003E48F2">
      <w:pPr>
        <w:spacing w:line="360" w:lineRule="auto"/>
        <w:rPr>
          <w:rFonts w:ascii="宋体" w:eastAsia="宋体" w:hAnsi="宋体"/>
          <w:sz w:val="24"/>
        </w:rPr>
      </w:pPr>
      <w:r>
        <w:rPr>
          <w:rFonts w:ascii="宋体" w:hAnsi="宋体" w:hint="eastAsia"/>
          <w:sz w:val="24"/>
        </w:rPr>
        <w:t>10、刘天华及其音乐创作</w:t>
      </w:r>
    </w:p>
    <w:p w:rsidR="003E48F2" w:rsidRDefault="003E48F2" w:rsidP="003E48F2">
      <w:pPr>
        <w:spacing w:line="360" w:lineRule="auto"/>
        <w:rPr>
          <w:rFonts w:ascii="宋体" w:hAnsi="宋体"/>
          <w:sz w:val="24"/>
        </w:rPr>
      </w:pPr>
      <w:r>
        <w:rPr>
          <w:rFonts w:ascii="宋体" w:hAnsi="宋体" w:hint="eastAsia"/>
          <w:sz w:val="24"/>
        </w:rPr>
        <w:t>11、黄自及其音乐创作</w:t>
      </w:r>
    </w:p>
    <w:p w:rsidR="003E48F2" w:rsidRDefault="003E48F2" w:rsidP="003E48F2">
      <w:pPr>
        <w:spacing w:line="360" w:lineRule="auto"/>
        <w:rPr>
          <w:rFonts w:ascii="宋体" w:hAnsi="宋体"/>
          <w:sz w:val="24"/>
        </w:rPr>
      </w:pPr>
      <w:r>
        <w:rPr>
          <w:rFonts w:ascii="宋体" w:hAnsi="宋体" w:hint="eastAsia"/>
          <w:sz w:val="24"/>
        </w:rPr>
        <w:t>12、“左翼”音乐运动</w:t>
      </w:r>
    </w:p>
    <w:p w:rsidR="003E48F2" w:rsidRDefault="003E48F2" w:rsidP="003E48F2">
      <w:pPr>
        <w:spacing w:line="360" w:lineRule="auto"/>
        <w:rPr>
          <w:rFonts w:ascii="宋体" w:hAnsi="宋体"/>
          <w:sz w:val="24"/>
        </w:rPr>
      </w:pPr>
      <w:r>
        <w:rPr>
          <w:rFonts w:ascii="宋体" w:hAnsi="宋体" w:hint="eastAsia"/>
          <w:sz w:val="24"/>
        </w:rPr>
        <w:t>13、聂耳及其音乐创作</w:t>
      </w:r>
    </w:p>
    <w:p w:rsidR="003E48F2" w:rsidRDefault="003E48F2" w:rsidP="003E48F2">
      <w:pPr>
        <w:spacing w:line="360" w:lineRule="auto"/>
        <w:rPr>
          <w:rFonts w:ascii="宋体" w:eastAsia="宋体" w:hAnsi="宋体"/>
          <w:sz w:val="24"/>
        </w:rPr>
      </w:pPr>
      <w:r>
        <w:rPr>
          <w:rFonts w:ascii="宋体" w:hAnsi="宋体" w:hint="eastAsia"/>
          <w:sz w:val="24"/>
        </w:rPr>
        <w:t>14、新形势下的抗日音乐运动及创作</w:t>
      </w:r>
    </w:p>
    <w:p w:rsidR="003E48F2" w:rsidRDefault="003E48F2" w:rsidP="003E48F2">
      <w:pPr>
        <w:spacing w:line="360" w:lineRule="auto"/>
        <w:rPr>
          <w:rFonts w:ascii="宋体" w:hAnsi="宋体"/>
          <w:sz w:val="24"/>
        </w:rPr>
      </w:pPr>
      <w:r>
        <w:rPr>
          <w:rFonts w:ascii="宋体" w:hAnsi="宋体" w:hint="eastAsia"/>
          <w:sz w:val="24"/>
        </w:rPr>
        <w:t>15、贺绿汀及其音乐创作</w:t>
      </w:r>
    </w:p>
    <w:p w:rsidR="003E48F2" w:rsidRDefault="003E48F2" w:rsidP="003E48F2">
      <w:pPr>
        <w:spacing w:line="360" w:lineRule="auto"/>
        <w:rPr>
          <w:rFonts w:ascii="宋体" w:hAnsi="宋体"/>
          <w:sz w:val="24"/>
        </w:rPr>
      </w:pPr>
      <w:r>
        <w:rPr>
          <w:rFonts w:ascii="宋体" w:hAnsi="宋体" w:hint="eastAsia"/>
          <w:sz w:val="24"/>
        </w:rPr>
        <w:lastRenderedPageBreak/>
        <w:t>16、冼星海及其音乐创作</w:t>
      </w:r>
    </w:p>
    <w:p w:rsidR="003E48F2" w:rsidRDefault="003E48F2" w:rsidP="003E48F2">
      <w:pPr>
        <w:spacing w:line="360" w:lineRule="auto"/>
        <w:rPr>
          <w:rFonts w:ascii="宋体" w:hAnsi="宋体"/>
          <w:sz w:val="24"/>
        </w:rPr>
      </w:pPr>
      <w:r>
        <w:rPr>
          <w:rFonts w:ascii="宋体" w:hAnsi="宋体" w:hint="eastAsia"/>
          <w:sz w:val="24"/>
        </w:rPr>
        <w:t>17、新音乐运动</w:t>
      </w:r>
    </w:p>
    <w:p w:rsidR="003E48F2" w:rsidRDefault="003E48F2" w:rsidP="003E48F2">
      <w:pPr>
        <w:spacing w:line="360" w:lineRule="auto"/>
        <w:rPr>
          <w:rFonts w:ascii="宋体" w:hAnsi="宋体"/>
          <w:sz w:val="24"/>
        </w:rPr>
      </w:pPr>
      <w:r>
        <w:rPr>
          <w:rFonts w:ascii="宋体" w:hAnsi="宋体" w:hint="eastAsia"/>
          <w:sz w:val="24"/>
        </w:rPr>
        <w:t>18、江文也及其音乐创作</w:t>
      </w:r>
    </w:p>
    <w:p w:rsidR="003E48F2" w:rsidRDefault="003E48F2" w:rsidP="003E48F2">
      <w:pPr>
        <w:spacing w:line="360" w:lineRule="auto"/>
        <w:rPr>
          <w:rFonts w:ascii="宋体" w:hAnsi="宋体"/>
          <w:sz w:val="24"/>
        </w:rPr>
      </w:pPr>
      <w:r>
        <w:rPr>
          <w:rFonts w:ascii="宋体" w:hAnsi="宋体" w:hint="eastAsia"/>
          <w:sz w:val="24"/>
        </w:rPr>
        <w:t>19、马思聪及其音乐创作</w:t>
      </w:r>
    </w:p>
    <w:p w:rsidR="003E48F2" w:rsidRDefault="003E48F2" w:rsidP="003E48F2">
      <w:pPr>
        <w:spacing w:line="360" w:lineRule="auto"/>
        <w:rPr>
          <w:rFonts w:ascii="宋体" w:hAnsi="宋体"/>
          <w:sz w:val="24"/>
        </w:rPr>
      </w:pPr>
      <w:r>
        <w:rPr>
          <w:rFonts w:ascii="宋体" w:hAnsi="宋体" w:hint="eastAsia"/>
          <w:sz w:val="24"/>
        </w:rPr>
        <w:t>20、谭小麟及其音乐创作</w:t>
      </w:r>
    </w:p>
    <w:p w:rsidR="003E48F2" w:rsidRDefault="003E48F2" w:rsidP="003E48F2">
      <w:pPr>
        <w:spacing w:line="360" w:lineRule="auto"/>
        <w:rPr>
          <w:rFonts w:ascii="宋体" w:eastAsia="宋体" w:hAnsi="宋体"/>
          <w:sz w:val="24"/>
        </w:rPr>
      </w:pPr>
      <w:r>
        <w:rPr>
          <w:rFonts w:ascii="宋体" w:hAnsi="宋体" w:hint="eastAsia"/>
          <w:sz w:val="24"/>
        </w:rPr>
        <w:t>21、“边区”及解放区的音乐创作</w:t>
      </w:r>
    </w:p>
    <w:p w:rsidR="003E48F2" w:rsidRDefault="003E48F2" w:rsidP="003E48F2">
      <w:pPr>
        <w:spacing w:line="360" w:lineRule="auto"/>
        <w:rPr>
          <w:rFonts w:ascii="宋体" w:hAnsi="宋体"/>
          <w:sz w:val="24"/>
        </w:rPr>
      </w:pPr>
      <w:r>
        <w:rPr>
          <w:rFonts w:ascii="宋体" w:hAnsi="宋体" w:hint="eastAsia"/>
          <w:sz w:val="24"/>
        </w:rPr>
        <w:t>22、新秧歌运动、秧歌剧以及新歌剧的发展</w:t>
      </w:r>
    </w:p>
    <w:p w:rsidR="003E48F2" w:rsidRDefault="003E48F2" w:rsidP="003E48F2">
      <w:pPr>
        <w:spacing w:line="360" w:lineRule="auto"/>
        <w:rPr>
          <w:rFonts w:ascii="宋体" w:hAnsi="宋体"/>
          <w:sz w:val="24"/>
        </w:rPr>
      </w:pPr>
      <w:r>
        <w:rPr>
          <w:rFonts w:ascii="宋体" w:hAnsi="宋体" w:hint="eastAsia"/>
          <w:sz w:val="24"/>
        </w:rPr>
        <w:t>23、我国近现代的音乐思想和理论研究（以王光祈、青主和杨荫浏为代表）</w:t>
      </w:r>
    </w:p>
    <w:p w:rsidR="003E48F2" w:rsidRDefault="003E48F2" w:rsidP="003E48F2">
      <w:pPr>
        <w:spacing w:line="360" w:lineRule="auto"/>
        <w:rPr>
          <w:rFonts w:ascii="宋体" w:eastAsia="宋体" w:hAnsi="宋体"/>
          <w:sz w:val="24"/>
        </w:rPr>
      </w:pPr>
    </w:p>
    <w:p w:rsidR="003E48F2" w:rsidRDefault="003E48F2" w:rsidP="003E48F2">
      <w:pPr>
        <w:spacing w:line="360" w:lineRule="auto"/>
        <w:rPr>
          <w:rFonts w:ascii="宋体" w:hAnsi="宋体"/>
          <w:sz w:val="24"/>
        </w:rPr>
      </w:pPr>
    </w:p>
    <w:p w:rsidR="003E48F2" w:rsidRDefault="003E48F2" w:rsidP="003E48F2">
      <w:pPr>
        <w:widowControl/>
        <w:spacing w:line="360" w:lineRule="auto"/>
        <w:jc w:val="left"/>
        <w:rPr>
          <w:rFonts w:ascii="宋体" w:hAnsi="宋体" w:cs="宋体"/>
          <w:b/>
          <w:bCs/>
          <w:kern w:val="0"/>
          <w:sz w:val="24"/>
        </w:rPr>
      </w:pPr>
      <w:r>
        <w:rPr>
          <w:rFonts w:ascii="宋体" w:hAnsi="宋体" w:hint="eastAsia"/>
          <w:sz w:val="24"/>
        </w:rPr>
        <w:t xml:space="preserve">　</w:t>
      </w: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jc w:val="center"/>
        <w:rPr>
          <w:rFonts w:ascii="宋体" w:hAnsi="宋体" w:cs="宋体"/>
          <w:b/>
          <w:bCs/>
          <w:kern w:val="0"/>
          <w:sz w:val="20"/>
          <w:szCs w:val="20"/>
        </w:rPr>
      </w:pPr>
    </w:p>
    <w:p w:rsidR="003E48F2" w:rsidRDefault="003E48F2" w:rsidP="003E48F2">
      <w:pPr>
        <w:widowControl/>
        <w:spacing w:line="360" w:lineRule="atLeast"/>
        <w:rPr>
          <w:rFonts w:ascii="宋体" w:hAnsi="宋体" w:cs="宋体"/>
          <w:b/>
          <w:bCs/>
          <w:kern w:val="0"/>
          <w:sz w:val="20"/>
          <w:szCs w:val="20"/>
        </w:rPr>
      </w:pPr>
    </w:p>
    <w:p w:rsidR="003E48F2" w:rsidRDefault="003E48F2" w:rsidP="003E48F2">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西方音乐史（初试）考试大纲</w:t>
      </w:r>
    </w:p>
    <w:p w:rsidR="003E48F2" w:rsidRDefault="003E48F2" w:rsidP="003E48F2">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（学术型与专业型硕士）</w:t>
      </w:r>
    </w:p>
    <w:p w:rsidR="003E48F2" w:rsidRDefault="003E48F2" w:rsidP="003E48F2">
      <w:pPr>
        <w:widowControl/>
        <w:spacing w:line="360" w:lineRule="auto"/>
        <w:ind w:left="1181" w:hangingChars="490" w:hanging="1181"/>
        <w:jc w:val="left"/>
        <w:rPr>
          <w:rFonts w:ascii="宋体" w:hAnsi="宋体" w:cs="宋体"/>
          <w:kern w:val="0"/>
          <w:sz w:val="24"/>
        </w:rPr>
      </w:pPr>
      <w:r>
        <w:rPr>
          <w:rFonts w:ascii="宋体" w:hAnsi="宋体" w:cs="宋体" w:hint="eastAsia"/>
          <w:b/>
          <w:bCs/>
          <w:kern w:val="0"/>
          <w:sz w:val="24"/>
        </w:rPr>
        <w:t>考试宗旨：</w:t>
      </w:r>
      <w:r>
        <w:rPr>
          <w:rFonts w:ascii="宋体" w:hAnsi="宋体" w:cs="宋体" w:hint="eastAsia"/>
          <w:kern w:val="0"/>
          <w:sz w:val="24"/>
        </w:rPr>
        <w:t>为适应音乐文化时代发展需要，凸显我校作为综合型高等师范大学办学特色，选拔、培养具有扎实的音乐基础知识和音乐基本技能，具有良好音乐文化素养的应用型和教师教育综合素养的高级人才，选拨具备初步的音乐与舞蹈学科研能力的通识人才</w:t>
      </w:r>
    </w:p>
    <w:p w:rsidR="003E48F2" w:rsidRDefault="003E48F2" w:rsidP="003E48F2">
      <w:pPr>
        <w:widowControl/>
        <w:spacing w:line="360" w:lineRule="auto"/>
        <w:ind w:left="1181" w:hangingChars="490" w:hanging="1181"/>
        <w:jc w:val="left"/>
        <w:rPr>
          <w:rFonts w:ascii="宋体" w:hAnsi="宋体" w:cs="宋体"/>
          <w:kern w:val="0"/>
          <w:sz w:val="24"/>
        </w:rPr>
      </w:pPr>
      <w:r>
        <w:rPr>
          <w:rFonts w:ascii="宋体" w:hAnsi="宋体" w:cs="宋体" w:hint="eastAsia"/>
          <w:b/>
          <w:bCs/>
          <w:kern w:val="0"/>
          <w:sz w:val="24"/>
        </w:rPr>
        <w:t>考试目的：</w:t>
      </w:r>
      <w:r>
        <w:rPr>
          <w:rFonts w:ascii="宋体" w:hAnsi="宋体" w:cs="宋体" w:hint="eastAsia"/>
          <w:bCs/>
          <w:kern w:val="0"/>
          <w:sz w:val="24"/>
        </w:rPr>
        <w:t>主要考查考生对西方音乐史基础知识的吸收、消化和整合能力，逻辑思维能力及在此基础之上的语言组织和表述能力</w:t>
      </w:r>
    </w:p>
    <w:p w:rsidR="003E48F2" w:rsidRDefault="003E48F2" w:rsidP="003E48F2">
      <w:pPr>
        <w:widowControl/>
        <w:spacing w:line="360" w:lineRule="auto"/>
        <w:ind w:left="1176" w:hangingChars="490" w:hanging="1176"/>
        <w:jc w:val="left"/>
        <w:rPr>
          <w:rFonts w:ascii="宋体" w:hAnsi="宋体" w:cs="宋体"/>
          <w:kern w:val="0"/>
          <w:sz w:val="24"/>
        </w:rPr>
      </w:pPr>
    </w:p>
    <w:p w:rsidR="003E48F2" w:rsidRDefault="003E48F2" w:rsidP="003E48F2">
      <w:pPr>
        <w:widowControl/>
        <w:spacing w:line="360" w:lineRule="atLeast"/>
        <w:rPr>
          <w:rFonts w:ascii="宋体" w:hAnsi="宋体" w:cs="宋体"/>
          <w:b/>
          <w:bCs/>
          <w:kern w:val="0"/>
          <w:sz w:val="20"/>
          <w:szCs w:val="20"/>
        </w:rPr>
      </w:pPr>
    </w:p>
    <w:p w:rsidR="003E48F2" w:rsidRDefault="003E48F2" w:rsidP="003E48F2">
      <w:pPr>
        <w:widowControl/>
        <w:spacing w:line="360" w:lineRule="auto"/>
        <w:jc w:val="left"/>
        <w:rPr>
          <w:rFonts w:ascii="宋体" w:hAnsi="宋体" w:cs="宋体"/>
          <w:b/>
          <w:bCs/>
          <w:kern w:val="0"/>
          <w:sz w:val="24"/>
        </w:rPr>
      </w:pPr>
      <w:r>
        <w:rPr>
          <w:rFonts w:ascii="宋体" w:hAnsi="宋体" w:cs="宋体" w:hint="eastAsia"/>
          <w:b/>
          <w:bCs/>
          <w:kern w:val="0"/>
          <w:sz w:val="24"/>
        </w:rPr>
        <w:t>考试纲要：</w:t>
      </w:r>
    </w:p>
    <w:p w:rsidR="003E48F2" w:rsidRDefault="003E48F2" w:rsidP="003E48F2">
      <w:pPr>
        <w:widowControl/>
        <w:numPr>
          <w:ilvl w:val="0"/>
          <w:numId w:val="2"/>
        </w:numPr>
        <w:spacing w:line="360" w:lineRule="auto"/>
        <w:jc w:val="left"/>
        <w:rPr>
          <w:rFonts w:ascii="宋体" w:hAnsi="宋体" w:cs="宋体"/>
          <w:b/>
          <w:bCs/>
          <w:kern w:val="0"/>
          <w:sz w:val="24"/>
        </w:rPr>
      </w:pPr>
      <w:r>
        <w:rPr>
          <w:rFonts w:ascii="宋体" w:hAnsi="宋体" w:cs="宋体" w:hint="eastAsia"/>
          <w:b/>
          <w:bCs/>
          <w:kern w:val="0"/>
          <w:sz w:val="24"/>
        </w:rPr>
        <w:t>古希腊罗马音乐、中世纪音乐和文艺复兴时期音乐</w:t>
      </w:r>
    </w:p>
    <w:p w:rsidR="003E48F2" w:rsidRDefault="003E48F2" w:rsidP="003E48F2">
      <w:pPr>
        <w:widowControl/>
        <w:numPr>
          <w:ilvl w:val="0"/>
          <w:numId w:val="3"/>
        </w:numPr>
        <w:spacing w:line="360" w:lineRule="auto"/>
        <w:jc w:val="left"/>
        <w:rPr>
          <w:rFonts w:ascii="宋体" w:hAnsi="宋体" w:cs="宋体"/>
          <w:bCs/>
          <w:kern w:val="0"/>
          <w:sz w:val="24"/>
        </w:rPr>
      </w:pPr>
      <w:r>
        <w:rPr>
          <w:rFonts w:ascii="宋体" w:hAnsi="宋体" w:cs="宋体" w:hint="eastAsia"/>
          <w:bCs/>
          <w:kern w:val="0"/>
          <w:sz w:val="24"/>
        </w:rPr>
        <w:t>古希腊和罗马音乐特征、基督教音乐的兴起</w:t>
      </w:r>
    </w:p>
    <w:p w:rsidR="003E48F2" w:rsidRDefault="003E48F2" w:rsidP="003E48F2">
      <w:pPr>
        <w:widowControl/>
        <w:numPr>
          <w:ilvl w:val="0"/>
          <w:numId w:val="3"/>
        </w:numPr>
        <w:spacing w:line="360" w:lineRule="auto"/>
        <w:jc w:val="left"/>
        <w:rPr>
          <w:rFonts w:ascii="宋体" w:hAnsi="宋体" w:cs="宋体"/>
          <w:bCs/>
          <w:kern w:val="0"/>
          <w:sz w:val="24"/>
        </w:rPr>
      </w:pPr>
      <w:r>
        <w:rPr>
          <w:rFonts w:ascii="宋体" w:hAnsi="宋体" w:cs="宋体" w:hint="eastAsia"/>
          <w:bCs/>
          <w:kern w:val="0"/>
          <w:sz w:val="24"/>
        </w:rPr>
        <w:t>中世纪音乐发展阶段及特征</w:t>
      </w:r>
    </w:p>
    <w:p w:rsidR="003E48F2" w:rsidRDefault="003E48F2" w:rsidP="003E48F2">
      <w:pPr>
        <w:widowControl/>
        <w:numPr>
          <w:ilvl w:val="0"/>
          <w:numId w:val="3"/>
        </w:numPr>
        <w:spacing w:line="360" w:lineRule="auto"/>
        <w:jc w:val="left"/>
        <w:rPr>
          <w:rFonts w:ascii="宋体" w:hAnsi="宋体" w:cs="宋体"/>
          <w:bCs/>
          <w:kern w:val="0"/>
          <w:sz w:val="24"/>
        </w:rPr>
      </w:pPr>
      <w:r>
        <w:rPr>
          <w:rFonts w:ascii="宋体" w:hAnsi="宋体" w:cs="宋体" w:hint="eastAsia"/>
          <w:bCs/>
          <w:kern w:val="0"/>
          <w:sz w:val="24"/>
        </w:rPr>
        <w:t>格里高利圣咏及其开展、世俗音乐</w:t>
      </w:r>
    </w:p>
    <w:p w:rsidR="003E48F2" w:rsidRDefault="003E48F2" w:rsidP="003E48F2">
      <w:pPr>
        <w:widowControl/>
        <w:numPr>
          <w:ilvl w:val="0"/>
          <w:numId w:val="3"/>
        </w:numPr>
        <w:spacing w:line="360" w:lineRule="auto"/>
        <w:jc w:val="left"/>
        <w:rPr>
          <w:rFonts w:ascii="宋体" w:hAnsi="宋体" w:cs="宋体"/>
          <w:bCs/>
          <w:kern w:val="0"/>
          <w:sz w:val="24"/>
        </w:rPr>
      </w:pPr>
      <w:r>
        <w:rPr>
          <w:rFonts w:ascii="宋体" w:hAnsi="宋体" w:cs="宋体" w:hint="eastAsia"/>
          <w:bCs/>
          <w:kern w:val="0"/>
          <w:sz w:val="24"/>
        </w:rPr>
        <w:t>法国和意大利的新艺术及特征</w:t>
      </w:r>
    </w:p>
    <w:p w:rsidR="003E48F2" w:rsidRDefault="003E48F2" w:rsidP="003E48F2">
      <w:pPr>
        <w:widowControl/>
        <w:numPr>
          <w:ilvl w:val="0"/>
          <w:numId w:val="3"/>
        </w:numPr>
        <w:spacing w:line="360" w:lineRule="auto"/>
        <w:jc w:val="left"/>
        <w:rPr>
          <w:rFonts w:ascii="宋体" w:hAnsi="宋体" w:cs="宋体"/>
          <w:bCs/>
          <w:kern w:val="0"/>
          <w:sz w:val="24"/>
        </w:rPr>
      </w:pPr>
      <w:r>
        <w:rPr>
          <w:rFonts w:ascii="宋体" w:hAnsi="宋体" w:cs="宋体" w:hint="eastAsia"/>
          <w:bCs/>
          <w:kern w:val="0"/>
          <w:sz w:val="24"/>
        </w:rPr>
        <w:t>16世纪音乐新趋势、宗教改革与反宗教改革的音乐</w:t>
      </w:r>
    </w:p>
    <w:p w:rsidR="003E48F2" w:rsidRDefault="003E48F2" w:rsidP="003E48F2">
      <w:pPr>
        <w:widowControl/>
        <w:numPr>
          <w:ilvl w:val="0"/>
          <w:numId w:val="4"/>
        </w:numPr>
        <w:spacing w:line="360" w:lineRule="auto"/>
        <w:jc w:val="left"/>
        <w:rPr>
          <w:rFonts w:ascii="宋体" w:hAnsi="宋体" w:cs="宋体"/>
          <w:b/>
          <w:kern w:val="0"/>
          <w:sz w:val="24"/>
        </w:rPr>
      </w:pPr>
      <w:r>
        <w:rPr>
          <w:rFonts w:ascii="宋体" w:hAnsi="宋体" w:cs="宋体" w:hint="eastAsia"/>
          <w:b/>
          <w:kern w:val="0"/>
          <w:sz w:val="24"/>
        </w:rPr>
        <w:t>巴罗克时期音乐</w:t>
      </w:r>
    </w:p>
    <w:p w:rsidR="003E48F2" w:rsidRDefault="003E48F2" w:rsidP="003E48F2">
      <w:pPr>
        <w:widowControl/>
        <w:numPr>
          <w:ilvl w:val="0"/>
          <w:numId w:val="5"/>
        </w:numPr>
        <w:spacing w:line="360" w:lineRule="auto"/>
        <w:jc w:val="left"/>
        <w:rPr>
          <w:rFonts w:ascii="宋体" w:hAnsi="宋体" w:cs="宋体"/>
          <w:bCs/>
          <w:kern w:val="0"/>
          <w:sz w:val="24"/>
        </w:rPr>
      </w:pPr>
      <w:r>
        <w:rPr>
          <w:rFonts w:ascii="宋体" w:hAnsi="宋体" w:cs="宋体" w:hint="eastAsia"/>
          <w:bCs/>
          <w:kern w:val="0"/>
          <w:sz w:val="24"/>
        </w:rPr>
        <w:t>巴罗克音乐的主要特点</w:t>
      </w:r>
    </w:p>
    <w:p w:rsidR="003E48F2" w:rsidRDefault="003E48F2" w:rsidP="003E48F2">
      <w:pPr>
        <w:widowControl/>
        <w:numPr>
          <w:ilvl w:val="0"/>
          <w:numId w:val="5"/>
        </w:numPr>
        <w:spacing w:line="360" w:lineRule="auto"/>
        <w:jc w:val="left"/>
        <w:rPr>
          <w:rFonts w:ascii="宋体" w:hAnsi="宋体" w:cs="宋体"/>
          <w:bCs/>
          <w:kern w:val="0"/>
          <w:sz w:val="24"/>
        </w:rPr>
      </w:pPr>
      <w:r>
        <w:rPr>
          <w:rFonts w:ascii="宋体" w:hAnsi="宋体" w:cs="宋体" w:hint="eastAsia"/>
          <w:bCs/>
          <w:kern w:val="0"/>
          <w:sz w:val="24"/>
        </w:rPr>
        <w:t>歌剧的起源、地域、代表作品及特点</w:t>
      </w:r>
    </w:p>
    <w:p w:rsidR="003E48F2" w:rsidRDefault="003E48F2" w:rsidP="003E48F2">
      <w:pPr>
        <w:widowControl/>
        <w:numPr>
          <w:ilvl w:val="0"/>
          <w:numId w:val="5"/>
        </w:numPr>
        <w:spacing w:line="360" w:lineRule="auto"/>
        <w:jc w:val="left"/>
        <w:rPr>
          <w:rFonts w:ascii="宋体" w:hAnsi="宋体" w:cs="宋体"/>
          <w:bCs/>
          <w:kern w:val="0"/>
          <w:sz w:val="24"/>
        </w:rPr>
      </w:pPr>
      <w:r>
        <w:rPr>
          <w:rFonts w:ascii="宋体" w:hAnsi="宋体" w:cs="宋体" w:hint="eastAsia"/>
          <w:bCs/>
          <w:kern w:val="0"/>
          <w:sz w:val="24"/>
        </w:rPr>
        <w:t>亨德尔、巴赫的生平、创作、特征与历史贡献</w:t>
      </w:r>
    </w:p>
    <w:p w:rsidR="003E48F2" w:rsidRDefault="003E48F2" w:rsidP="003E48F2">
      <w:pPr>
        <w:widowControl/>
        <w:numPr>
          <w:ilvl w:val="0"/>
          <w:numId w:val="5"/>
        </w:numPr>
        <w:spacing w:line="360" w:lineRule="auto"/>
        <w:jc w:val="left"/>
        <w:rPr>
          <w:rFonts w:ascii="宋体" w:hAnsi="宋体" w:cs="宋体"/>
          <w:bCs/>
          <w:kern w:val="0"/>
          <w:sz w:val="24"/>
        </w:rPr>
      </w:pPr>
      <w:r>
        <w:rPr>
          <w:rFonts w:ascii="宋体" w:hAnsi="宋体" w:cs="宋体" w:hint="eastAsia"/>
          <w:bCs/>
          <w:kern w:val="0"/>
          <w:sz w:val="24"/>
        </w:rPr>
        <w:t>清唱剧、康塔塔、受难乐和协奏曲等体裁</w:t>
      </w:r>
    </w:p>
    <w:p w:rsidR="003E48F2" w:rsidRDefault="003E48F2" w:rsidP="003E48F2">
      <w:pPr>
        <w:widowControl/>
        <w:spacing w:line="360" w:lineRule="auto"/>
        <w:jc w:val="left"/>
        <w:rPr>
          <w:rFonts w:ascii="宋体" w:hAnsi="宋体" w:cs="宋体"/>
          <w:b/>
          <w:kern w:val="0"/>
          <w:sz w:val="24"/>
        </w:rPr>
      </w:pPr>
      <w:r>
        <w:rPr>
          <w:rFonts w:ascii="宋体" w:hAnsi="宋体" w:cs="宋体" w:hint="eastAsia"/>
          <w:b/>
          <w:kern w:val="0"/>
          <w:sz w:val="24"/>
        </w:rPr>
        <w:t xml:space="preserve">三、古典主义时期音乐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1、格鲁克及其歌剧改革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lastRenderedPageBreak/>
        <w:t xml:space="preserve">改革背景、基本原则、主要措施、代表作品及其历史地位和贡献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2、喜歌剧的兴起与繁荣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意大利与法国的喜歌剧，德奥歌唱剧，英国民谣剧 </w:t>
      </w:r>
    </w:p>
    <w:p w:rsidR="003E48F2" w:rsidRDefault="003E48F2" w:rsidP="003E48F2">
      <w:pPr>
        <w:widowControl/>
        <w:numPr>
          <w:ilvl w:val="0"/>
          <w:numId w:val="6"/>
        </w:numPr>
        <w:spacing w:line="360" w:lineRule="auto"/>
        <w:jc w:val="left"/>
        <w:rPr>
          <w:rFonts w:ascii="宋体" w:hAnsi="宋体" w:cs="宋体"/>
          <w:kern w:val="0"/>
          <w:sz w:val="24"/>
        </w:rPr>
      </w:pPr>
      <w:r>
        <w:rPr>
          <w:rFonts w:ascii="宋体" w:hAnsi="宋体" w:cs="宋体" w:hint="eastAsia"/>
          <w:kern w:val="0"/>
          <w:sz w:val="24"/>
        </w:rPr>
        <w:t>海顿及其创作</w:t>
      </w:r>
    </w:p>
    <w:p w:rsidR="003E48F2" w:rsidRDefault="003E48F2" w:rsidP="003E48F2">
      <w:pPr>
        <w:widowControl/>
        <w:numPr>
          <w:ilvl w:val="0"/>
          <w:numId w:val="6"/>
        </w:numPr>
        <w:spacing w:line="360" w:lineRule="auto"/>
        <w:jc w:val="left"/>
        <w:rPr>
          <w:rFonts w:ascii="宋体" w:hAnsi="宋体" w:cs="宋体"/>
          <w:kern w:val="0"/>
          <w:sz w:val="24"/>
        </w:rPr>
      </w:pPr>
      <w:r>
        <w:rPr>
          <w:rFonts w:ascii="宋体" w:hAnsi="宋体" w:cs="宋体" w:hint="eastAsia"/>
          <w:kern w:val="0"/>
          <w:sz w:val="24"/>
        </w:rPr>
        <w:t>莫扎特及其创作</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5、贝多芬的生平、创作、特征与历史贡献</w:t>
      </w:r>
    </w:p>
    <w:p w:rsidR="003E48F2" w:rsidRDefault="003E48F2" w:rsidP="003E48F2">
      <w:pPr>
        <w:widowControl/>
        <w:spacing w:line="360" w:lineRule="auto"/>
        <w:jc w:val="left"/>
        <w:rPr>
          <w:rFonts w:ascii="宋体" w:hAnsi="宋体" w:cs="宋体"/>
          <w:b/>
          <w:kern w:val="0"/>
          <w:sz w:val="24"/>
        </w:rPr>
      </w:pPr>
      <w:r>
        <w:rPr>
          <w:rFonts w:ascii="宋体" w:hAnsi="宋体" w:cs="宋体" w:hint="eastAsia"/>
          <w:b/>
          <w:kern w:val="0"/>
          <w:sz w:val="24"/>
        </w:rPr>
        <w:t>四、浪漫主义时期音乐</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1、早中期浪漫主义代表性作曲家及其音乐创作</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舒伯特、门德尔松、舒曼、肖邦、李斯特、柏辽兹、勃拉姆斯等</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2、浪漫主义歌剧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德国、法国、意大利歌剧特点、代表作曲家（瓦格纳、韦伯、普契尼、威尔第、罗西尼、贝里尼、唐尼采蒂、马斯卡尼、奥芬巴赫、古诺、比才等）及其作品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3、民族乐派 </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　 俄罗斯、捷克、挪威、匈牙利、芬兰等民族乐派概述与音乐基本特征</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4、德奥晚期浪漫主义音乐</w:t>
      </w:r>
    </w:p>
    <w:p w:rsidR="003E48F2" w:rsidRDefault="003E48F2" w:rsidP="003E48F2">
      <w:pPr>
        <w:widowControl/>
        <w:spacing w:line="360" w:lineRule="auto"/>
        <w:jc w:val="left"/>
        <w:rPr>
          <w:rFonts w:ascii="宋体" w:hAnsi="宋体" w:cs="宋体"/>
          <w:kern w:val="0"/>
          <w:sz w:val="24"/>
        </w:rPr>
      </w:pPr>
      <w:r>
        <w:rPr>
          <w:rFonts w:ascii="宋体" w:hAnsi="宋体" w:cs="宋体" w:hint="eastAsia"/>
          <w:kern w:val="0"/>
          <w:sz w:val="24"/>
        </w:rPr>
        <w:t xml:space="preserve">　 马勒、理夏德·施特劳斯的音乐创作</w:t>
      </w:r>
    </w:p>
    <w:p w:rsidR="003E48F2" w:rsidRDefault="003E48F2" w:rsidP="003E48F2">
      <w:pPr>
        <w:widowControl/>
        <w:numPr>
          <w:ilvl w:val="0"/>
          <w:numId w:val="6"/>
        </w:numPr>
        <w:spacing w:line="360" w:lineRule="auto"/>
        <w:jc w:val="left"/>
        <w:rPr>
          <w:rFonts w:ascii="宋体" w:hAnsi="宋体" w:cs="宋体"/>
          <w:kern w:val="0"/>
          <w:sz w:val="24"/>
        </w:rPr>
      </w:pPr>
      <w:r>
        <w:rPr>
          <w:rFonts w:ascii="宋体" w:hAnsi="宋体" w:cs="宋体" w:hint="eastAsia"/>
          <w:kern w:val="0"/>
          <w:sz w:val="24"/>
        </w:rPr>
        <w:t>印象主义音乐与德彪西、拉威尔的音乐创作</w:t>
      </w:r>
    </w:p>
    <w:p w:rsidR="003E48F2" w:rsidRDefault="003E48F2" w:rsidP="003E48F2">
      <w:pPr>
        <w:widowControl/>
        <w:spacing w:line="360" w:lineRule="auto"/>
        <w:jc w:val="left"/>
        <w:rPr>
          <w:rFonts w:ascii="宋体" w:hAnsi="宋体" w:cs="宋体"/>
          <w:b/>
          <w:kern w:val="0"/>
          <w:sz w:val="24"/>
        </w:rPr>
      </w:pPr>
      <w:r>
        <w:rPr>
          <w:rFonts w:ascii="宋体" w:hAnsi="宋体" w:cs="宋体" w:hint="eastAsia"/>
          <w:b/>
          <w:kern w:val="0"/>
          <w:sz w:val="24"/>
        </w:rPr>
        <w:t>五、20世纪音乐概况</w:t>
      </w:r>
    </w:p>
    <w:p w:rsidR="003E48F2" w:rsidRDefault="003E48F2" w:rsidP="003E48F2">
      <w:pPr>
        <w:widowControl/>
        <w:numPr>
          <w:ilvl w:val="0"/>
          <w:numId w:val="7"/>
        </w:numPr>
        <w:spacing w:line="360" w:lineRule="auto"/>
        <w:jc w:val="left"/>
        <w:rPr>
          <w:rFonts w:ascii="宋体" w:hAnsi="宋体" w:cs="宋体"/>
          <w:kern w:val="0"/>
          <w:sz w:val="24"/>
        </w:rPr>
      </w:pPr>
      <w:r>
        <w:rPr>
          <w:rFonts w:ascii="宋体" w:hAnsi="宋体" w:cs="宋体" w:hint="eastAsia"/>
          <w:kern w:val="0"/>
          <w:sz w:val="24"/>
        </w:rPr>
        <w:t>表现主义音乐作曲家及音乐特征（勋伯格等）</w:t>
      </w:r>
    </w:p>
    <w:p w:rsidR="003E48F2" w:rsidRDefault="003E48F2" w:rsidP="003E48F2">
      <w:pPr>
        <w:widowControl/>
        <w:numPr>
          <w:ilvl w:val="0"/>
          <w:numId w:val="7"/>
        </w:numPr>
        <w:spacing w:line="360" w:lineRule="auto"/>
        <w:jc w:val="left"/>
        <w:rPr>
          <w:rFonts w:ascii="宋体" w:hAnsi="宋体" w:cs="宋体"/>
          <w:kern w:val="0"/>
          <w:sz w:val="24"/>
        </w:rPr>
      </w:pPr>
      <w:r>
        <w:rPr>
          <w:rFonts w:ascii="宋体" w:hAnsi="宋体" w:cs="宋体" w:hint="eastAsia"/>
          <w:kern w:val="0"/>
          <w:sz w:val="24"/>
        </w:rPr>
        <w:t>新古典主义音乐作曲家及音乐特征（兴德米特、六人团等）</w:t>
      </w:r>
    </w:p>
    <w:p w:rsidR="003E48F2" w:rsidRDefault="003E48F2" w:rsidP="003E48F2">
      <w:pPr>
        <w:widowControl/>
        <w:numPr>
          <w:ilvl w:val="0"/>
          <w:numId w:val="7"/>
        </w:numPr>
        <w:spacing w:line="360" w:lineRule="auto"/>
        <w:jc w:val="left"/>
        <w:rPr>
          <w:rFonts w:ascii="宋体" w:hAnsi="宋体" w:cs="宋体"/>
          <w:kern w:val="0"/>
          <w:sz w:val="24"/>
        </w:rPr>
      </w:pPr>
      <w:r>
        <w:rPr>
          <w:rFonts w:ascii="宋体" w:hAnsi="宋体" w:cs="宋体" w:hint="eastAsia"/>
          <w:kern w:val="0"/>
          <w:sz w:val="24"/>
        </w:rPr>
        <w:t>民族主义音乐代表人物及音乐作品</w:t>
      </w:r>
    </w:p>
    <w:p w:rsidR="003E48F2" w:rsidRDefault="003E48F2" w:rsidP="003E48F2">
      <w:pPr>
        <w:widowControl/>
        <w:numPr>
          <w:ilvl w:val="0"/>
          <w:numId w:val="7"/>
        </w:numPr>
        <w:spacing w:line="360" w:lineRule="auto"/>
        <w:jc w:val="left"/>
        <w:rPr>
          <w:rFonts w:ascii="宋体" w:hAnsi="宋体" w:cs="宋体"/>
          <w:kern w:val="0"/>
          <w:sz w:val="24"/>
        </w:rPr>
      </w:pPr>
      <w:r>
        <w:rPr>
          <w:rFonts w:ascii="宋体" w:hAnsi="宋体" w:cs="宋体" w:hint="eastAsia"/>
          <w:kern w:val="0"/>
          <w:sz w:val="24"/>
        </w:rPr>
        <w:t>70年代以后的音乐</w:t>
      </w:r>
    </w:p>
    <w:p w:rsidR="003E48F2" w:rsidRDefault="003E48F2" w:rsidP="003E48F2">
      <w:pPr>
        <w:ind w:firstLineChars="650" w:firstLine="2860"/>
        <w:rPr>
          <w:rFonts w:ascii="微软雅黑" w:eastAsia="微软雅黑" w:hAnsi="微软雅黑" w:hint="eastAsia"/>
          <w:sz w:val="44"/>
          <w:szCs w:val="44"/>
        </w:rPr>
      </w:pPr>
    </w:p>
    <w:p w:rsidR="006725EE" w:rsidRDefault="006725EE" w:rsidP="003E48F2">
      <w:pPr>
        <w:ind w:firstLineChars="650" w:firstLine="2860"/>
        <w:rPr>
          <w:rFonts w:ascii="微软雅黑" w:eastAsia="微软雅黑" w:hAnsi="微软雅黑" w:hint="eastAsia"/>
          <w:sz w:val="44"/>
          <w:szCs w:val="44"/>
        </w:rPr>
      </w:pPr>
    </w:p>
    <w:p w:rsidR="006725EE" w:rsidRDefault="006725EE" w:rsidP="003E48F2">
      <w:pPr>
        <w:ind w:firstLineChars="650" w:firstLine="2860"/>
        <w:rPr>
          <w:rFonts w:ascii="微软雅黑" w:eastAsia="微软雅黑" w:hAnsi="微软雅黑" w:hint="eastAsia"/>
          <w:sz w:val="44"/>
          <w:szCs w:val="44"/>
        </w:rPr>
      </w:pPr>
    </w:p>
    <w:p w:rsidR="006725EE" w:rsidRDefault="006725EE" w:rsidP="003E48F2">
      <w:pPr>
        <w:ind w:firstLineChars="650" w:firstLine="2860"/>
        <w:rPr>
          <w:rFonts w:ascii="微软雅黑" w:eastAsia="微软雅黑" w:hAnsi="微软雅黑" w:hint="eastAsia"/>
          <w:sz w:val="44"/>
          <w:szCs w:val="44"/>
        </w:rPr>
      </w:pPr>
    </w:p>
    <w:p w:rsidR="006725EE" w:rsidRDefault="006725EE" w:rsidP="006725EE">
      <w:pPr>
        <w:jc w:val="center"/>
        <w:rPr>
          <w:rFonts w:hint="eastAsia"/>
          <w:b/>
          <w:sz w:val="28"/>
          <w:szCs w:val="28"/>
        </w:rPr>
      </w:pPr>
      <w:r>
        <w:rPr>
          <w:rFonts w:ascii="Calibri" w:eastAsia="宋体" w:hAnsi="Calibri" w:cs="Times New Roman" w:hint="eastAsia"/>
          <w:b/>
          <w:sz w:val="28"/>
          <w:szCs w:val="28"/>
        </w:rPr>
        <w:lastRenderedPageBreak/>
        <w:t>舞蹈</w:t>
      </w:r>
      <w:r>
        <w:rPr>
          <w:rFonts w:hint="eastAsia"/>
          <w:b/>
          <w:sz w:val="28"/>
          <w:szCs w:val="28"/>
        </w:rPr>
        <w:t>艺术概论（初试））考试大纲</w:t>
      </w:r>
    </w:p>
    <w:p w:rsidR="006725EE" w:rsidRDefault="006725EE" w:rsidP="006725EE">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（学术型与专业型硕士）</w:t>
      </w:r>
    </w:p>
    <w:p w:rsidR="006725EE" w:rsidRDefault="006725EE" w:rsidP="006725EE">
      <w:pPr>
        <w:jc w:val="center"/>
        <w:rPr>
          <w:rFonts w:ascii="Calibri" w:eastAsia="宋体" w:hAnsi="Calibri" w:cs="Times New Roman"/>
          <w:b/>
          <w:sz w:val="28"/>
          <w:szCs w:val="28"/>
        </w:rPr>
      </w:pPr>
    </w:p>
    <w:p w:rsidR="006725EE" w:rsidRPr="006725EE" w:rsidRDefault="006725EE" w:rsidP="006725EE">
      <w:pPr>
        <w:ind w:left="1205" w:hangingChars="500" w:hanging="1205"/>
        <w:jc w:val="left"/>
        <w:rPr>
          <w:rFonts w:asciiTheme="minorEastAsia" w:hAnsiTheme="minorEastAsia" w:cs="Times New Roman"/>
          <w:sz w:val="24"/>
          <w:szCs w:val="24"/>
        </w:rPr>
      </w:pPr>
      <w:r w:rsidRPr="006725EE">
        <w:rPr>
          <w:rFonts w:asciiTheme="minorEastAsia" w:hAnsiTheme="minorEastAsia" w:hint="eastAsia"/>
          <w:b/>
          <w:sz w:val="24"/>
          <w:szCs w:val="24"/>
        </w:rPr>
        <w:t>考试</w:t>
      </w:r>
      <w:r w:rsidRPr="006725EE">
        <w:rPr>
          <w:rFonts w:asciiTheme="minorEastAsia" w:hAnsiTheme="minorEastAsia" w:cs="Times New Roman" w:hint="eastAsia"/>
          <w:b/>
          <w:sz w:val="24"/>
          <w:szCs w:val="24"/>
        </w:rPr>
        <w:t>宗旨：</w:t>
      </w:r>
      <w:r w:rsidRPr="006725EE">
        <w:rPr>
          <w:rFonts w:asciiTheme="minorEastAsia" w:hAnsiTheme="minorEastAsia" w:cs="Times New Roman" w:hint="eastAsia"/>
          <w:sz w:val="24"/>
          <w:szCs w:val="24"/>
        </w:rPr>
        <w:t>为适应社会发展需要，培养具有扎实专业基础理论知识的舞蹈教育和舞蹈表演的创新型高级人才。</w:t>
      </w:r>
    </w:p>
    <w:p w:rsidR="006725EE" w:rsidRPr="006725EE" w:rsidRDefault="006725EE" w:rsidP="006725EE">
      <w:pPr>
        <w:ind w:left="1205" w:hangingChars="500" w:hanging="1205"/>
        <w:jc w:val="left"/>
        <w:rPr>
          <w:rFonts w:asciiTheme="minorEastAsia" w:hAnsiTheme="minorEastAsia" w:cs="Times New Roman"/>
          <w:sz w:val="24"/>
          <w:szCs w:val="24"/>
        </w:rPr>
      </w:pPr>
      <w:r w:rsidRPr="006725EE">
        <w:rPr>
          <w:rFonts w:asciiTheme="minorEastAsia" w:hAnsiTheme="minorEastAsia" w:hint="eastAsia"/>
          <w:b/>
          <w:sz w:val="24"/>
          <w:szCs w:val="24"/>
        </w:rPr>
        <w:t>考试</w:t>
      </w:r>
      <w:r w:rsidRPr="006725EE">
        <w:rPr>
          <w:rFonts w:asciiTheme="minorEastAsia" w:hAnsiTheme="minorEastAsia" w:cs="Times New Roman" w:hint="eastAsia"/>
          <w:b/>
          <w:sz w:val="24"/>
          <w:szCs w:val="24"/>
        </w:rPr>
        <w:t>目的：</w:t>
      </w:r>
      <w:r w:rsidRPr="006725EE">
        <w:rPr>
          <w:rFonts w:asciiTheme="minorEastAsia" w:hAnsiTheme="minorEastAsia" w:cs="Times New Roman" w:hint="eastAsia"/>
          <w:sz w:val="24"/>
          <w:szCs w:val="24"/>
        </w:rPr>
        <w:t>综合考察考生对舞蹈艺术概论，舞蹈教育学的基本理论知识的综合掌握，以及能运用所学知识具有分析问题、解决问题的实际能力。</w:t>
      </w:r>
    </w:p>
    <w:p w:rsidR="006725EE" w:rsidRPr="006725EE" w:rsidRDefault="006725EE" w:rsidP="006725EE">
      <w:pPr>
        <w:ind w:firstLine="945"/>
        <w:jc w:val="left"/>
        <w:rPr>
          <w:rFonts w:asciiTheme="minorEastAsia" w:hAnsiTheme="minorEastAsia" w:cs="Times New Roman"/>
          <w:sz w:val="24"/>
          <w:szCs w:val="24"/>
        </w:rPr>
      </w:pPr>
    </w:p>
    <w:p w:rsidR="006725EE" w:rsidRPr="006725EE" w:rsidRDefault="006725EE" w:rsidP="006725EE">
      <w:pPr>
        <w:jc w:val="left"/>
        <w:rPr>
          <w:rFonts w:asciiTheme="minorEastAsia" w:hAnsiTheme="minorEastAsia" w:cs="Times New Roman"/>
          <w:sz w:val="24"/>
          <w:szCs w:val="24"/>
        </w:rPr>
      </w:pPr>
    </w:p>
    <w:p w:rsidR="006725EE" w:rsidRPr="006725EE" w:rsidRDefault="006725EE" w:rsidP="006725EE">
      <w:pPr>
        <w:jc w:val="left"/>
        <w:rPr>
          <w:rFonts w:asciiTheme="minorEastAsia" w:hAnsiTheme="minorEastAsia" w:cs="Times New Roman"/>
          <w:b/>
          <w:sz w:val="24"/>
          <w:szCs w:val="24"/>
        </w:rPr>
      </w:pPr>
      <w:r w:rsidRPr="006725EE">
        <w:rPr>
          <w:rFonts w:asciiTheme="minorEastAsia" w:hAnsiTheme="minorEastAsia" w:hint="eastAsia"/>
          <w:b/>
          <w:sz w:val="24"/>
          <w:szCs w:val="24"/>
        </w:rPr>
        <w:t>考试纲要</w:t>
      </w:r>
      <w:r w:rsidRPr="006725EE">
        <w:rPr>
          <w:rFonts w:asciiTheme="minorEastAsia" w:hAnsiTheme="minorEastAsia" w:cs="Times New Roman" w:hint="eastAsia"/>
          <w:b/>
          <w:sz w:val="24"/>
          <w:szCs w:val="24"/>
        </w:rPr>
        <w:t>：</w:t>
      </w:r>
    </w:p>
    <w:p w:rsidR="006725EE" w:rsidRPr="00D43936" w:rsidRDefault="00D43936" w:rsidP="00D43936">
      <w:pPr>
        <w:jc w:val="left"/>
        <w:rPr>
          <w:rFonts w:asciiTheme="minorEastAsia" w:hAnsiTheme="minorEastAsia" w:cs="Times New Roman"/>
          <w:b/>
          <w:sz w:val="24"/>
          <w:szCs w:val="24"/>
        </w:rPr>
      </w:pPr>
      <w:r>
        <w:rPr>
          <w:rFonts w:asciiTheme="minorEastAsia" w:hAnsiTheme="minorEastAsia" w:cs="Times New Roman" w:hint="eastAsia"/>
          <w:b/>
          <w:sz w:val="24"/>
          <w:szCs w:val="24"/>
        </w:rPr>
        <w:t>一、</w:t>
      </w:r>
      <w:r w:rsidR="006725EE" w:rsidRPr="00D43936">
        <w:rPr>
          <w:rFonts w:asciiTheme="minorEastAsia" w:hAnsiTheme="minorEastAsia" w:cs="Times New Roman" w:hint="eastAsia"/>
          <w:b/>
          <w:sz w:val="24"/>
          <w:szCs w:val="24"/>
        </w:rPr>
        <w:t>舞蹈的艺术特性</w:t>
      </w:r>
    </w:p>
    <w:p w:rsidR="006725EE" w:rsidRPr="00D43936" w:rsidRDefault="00D43936" w:rsidP="00D43936">
      <w:pPr>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二、</w:t>
      </w:r>
      <w:r w:rsidR="006725EE" w:rsidRPr="00D43936">
        <w:rPr>
          <w:rFonts w:asciiTheme="minorEastAsia" w:hAnsiTheme="minorEastAsia" w:cs="Times New Roman" w:hint="eastAsia"/>
          <w:b/>
          <w:sz w:val="24"/>
          <w:szCs w:val="24"/>
        </w:rPr>
        <w:t>舞蹈社会功能</w:t>
      </w:r>
    </w:p>
    <w:p w:rsidR="006725EE" w:rsidRPr="0034468B" w:rsidRDefault="0034468B" w:rsidP="0034468B">
      <w:pPr>
        <w:jc w:val="left"/>
        <w:rPr>
          <w:rFonts w:asciiTheme="minorEastAsia" w:hAnsiTheme="minorEastAsia" w:cs="Times New Roman" w:hint="eastAsia"/>
          <w:sz w:val="24"/>
          <w:szCs w:val="24"/>
        </w:rPr>
      </w:pPr>
      <w:r>
        <w:rPr>
          <w:rFonts w:asciiTheme="minorEastAsia" w:hAnsiTheme="minorEastAsia" w:cs="Times New Roman" w:hint="eastAsia"/>
          <w:sz w:val="24"/>
          <w:szCs w:val="24"/>
        </w:rPr>
        <w:t>1.</w:t>
      </w:r>
      <w:r w:rsidR="006725EE" w:rsidRPr="0034468B">
        <w:rPr>
          <w:rFonts w:asciiTheme="minorEastAsia" w:hAnsiTheme="minorEastAsia" w:cs="Times New Roman" w:hint="eastAsia"/>
          <w:sz w:val="24"/>
          <w:szCs w:val="24"/>
        </w:rPr>
        <w:t>舞蹈在古代社会的功能</w:t>
      </w:r>
    </w:p>
    <w:p w:rsidR="006725EE" w:rsidRPr="0034468B" w:rsidRDefault="0034468B" w:rsidP="0034468B">
      <w:pPr>
        <w:jc w:val="left"/>
        <w:rPr>
          <w:rFonts w:asciiTheme="minorEastAsia" w:hAnsiTheme="minorEastAsia" w:cs="Times New Roman" w:hint="eastAsia"/>
          <w:sz w:val="24"/>
          <w:szCs w:val="24"/>
        </w:rPr>
      </w:pPr>
      <w:r>
        <w:rPr>
          <w:rFonts w:asciiTheme="minorEastAsia" w:hAnsiTheme="minorEastAsia" w:cs="Times New Roman" w:hint="eastAsia"/>
          <w:sz w:val="24"/>
          <w:szCs w:val="24"/>
        </w:rPr>
        <w:t>2.</w:t>
      </w:r>
      <w:r w:rsidR="006725EE" w:rsidRPr="0034468B">
        <w:rPr>
          <w:rFonts w:asciiTheme="minorEastAsia" w:hAnsiTheme="minorEastAsia" w:cs="Times New Roman" w:hint="eastAsia"/>
          <w:sz w:val="24"/>
          <w:szCs w:val="24"/>
        </w:rPr>
        <w:t>舞蹈在现代社会的功能</w:t>
      </w:r>
    </w:p>
    <w:p w:rsidR="006725EE" w:rsidRPr="0034468B" w:rsidRDefault="0034468B" w:rsidP="0034468B">
      <w:pPr>
        <w:ind w:left="24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3.</w:t>
      </w:r>
      <w:r w:rsidR="006725EE" w:rsidRPr="0034468B">
        <w:rPr>
          <w:rFonts w:asciiTheme="minorEastAsia" w:hAnsiTheme="minorEastAsia" w:cs="Times New Roman" w:hint="eastAsia"/>
          <w:sz w:val="24"/>
          <w:szCs w:val="24"/>
        </w:rPr>
        <w:t>舞蹈的社会作用随着社会生活的发展而发展，舞蹈功能的充分实现以审美为中介</w:t>
      </w:r>
      <w:r>
        <w:rPr>
          <w:rFonts w:asciiTheme="minorEastAsia" w:hAnsiTheme="minorEastAsia" w:cs="Times New Roman" w:hint="eastAsia"/>
          <w:sz w:val="24"/>
          <w:szCs w:val="24"/>
        </w:rPr>
        <w:t>。</w:t>
      </w:r>
    </w:p>
    <w:p w:rsidR="006725EE" w:rsidRPr="00D43936" w:rsidRDefault="00D43936" w:rsidP="00D43936">
      <w:pPr>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三、</w:t>
      </w:r>
      <w:r w:rsidR="006725EE" w:rsidRPr="00D43936">
        <w:rPr>
          <w:rFonts w:asciiTheme="minorEastAsia" w:hAnsiTheme="minorEastAsia" w:cs="Times New Roman" w:hint="eastAsia"/>
          <w:b/>
          <w:sz w:val="24"/>
          <w:szCs w:val="24"/>
        </w:rPr>
        <w:t>各种不同种类舞蹈的艺术特征</w:t>
      </w:r>
    </w:p>
    <w:p w:rsidR="006725EE" w:rsidRPr="0034468B" w:rsidRDefault="0034468B" w:rsidP="0034468B">
      <w:pPr>
        <w:jc w:val="left"/>
        <w:rPr>
          <w:rFonts w:asciiTheme="minorEastAsia" w:hAnsiTheme="minorEastAsia" w:cs="Times New Roman"/>
          <w:b/>
          <w:sz w:val="24"/>
          <w:szCs w:val="24"/>
        </w:rPr>
      </w:pPr>
      <w:r>
        <w:rPr>
          <w:rFonts w:asciiTheme="minorEastAsia" w:hAnsiTheme="minorEastAsia" w:cs="Times New Roman" w:hint="eastAsia"/>
          <w:b/>
          <w:sz w:val="24"/>
          <w:szCs w:val="24"/>
        </w:rPr>
        <w:t>四、</w:t>
      </w:r>
      <w:r w:rsidR="006725EE" w:rsidRPr="0034468B">
        <w:rPr>
          <w:rFonts w:asciiTheme="minorEastAsia" w:hAnsiTheme="minorEastAsia" w:cs="Times New Roman" w:hint="eastAsia"/>
          <w:b/>
          <w:sz w:val="24"/>
          <w:szCs w:val="24"/>
        </w:rPr>
        <w:t>舞蹈起源的理论</w:t>
      </w:r>
    </w:p>
    <w:p w:rsidR="006725EE" w:rsidRPr="0034468B" w:rsidRDefault="0034468B" w:rsidP="0034468B">
      <w:pPr>
        <w:jc w:val="left"/>
        <w:rPr>
          <w:rFonts w:asciiTheme="minorEastAsia" w:hAnsiTheme="minorEastAsia" w:cs="Times New Roman" w:hint="eastAsia"/>
          <w:b/>
          <w:sz w:val="24"/>
          <w:szCs w:val="24"/>
        </w:rPr>
      </w:pPr>
      <w:r>
        <w:rPr>
          <w:rFonts w:asciiTheme="minorEastAsia" w:hAnsiTheme="minorEastAsia" w:cs="Times New Roman" w:hint="eastAsia"/>
          <w:b/>
          <w:sz w:val="24"/>
          <w:szCs w:val="24"/>
        </w:rPr>
        <w:t>五、</w:t>
      </w:r>
      <w:r w:rsidR="006725EE" w:rsidRPr="0034468B">
        <w:rPr>
          <w:rFonts w:asciiTheme="minorEastAsia" w:hAnsiTheme="minorEastAsia" w:cs="Times New Roman" w:hint="eastAsia"/>
          <w:b/>
          <w:sz w:val="24"/>
          <w:szCs w:val="24"/>
        </w:rPr>
        <w:t>舞蹈的发展</w:t>
      </w:r>
    </w:p>
    <w:p w:rsidR="006725EE" w:rsidRPr="0034468B" w:rsidRDefault="0034468B" w:rsidP="0034468B">
      <w:pPr>
        <w:jc w:val="left"/>
        <w:rPr>
          <w:rFonts w:asciiTheme="minorEastAsia" w:hAnsiTheme="minorEastAsia" w:cs="Times New Roman" w:hint="eastAsia"/>
          <w:sz w:val="24"/>
          <w:szCs w:val="24"/>
        </w:rPr>
      </w:pPr>
      <w:r>
        <w:rPr>
          <w:rFonts w:asciiTheme="minorEastAsia" w:hAnsiTheme="minorEastAsia" w:cs="Times New Roman" w:hint="eastAsia"/>
          <w:sz w:val="24"/>
          <w:szCs w:val="24"/>
        </w:rPr>
        <w:t>1.</w:t>
      </w:r>
      <w:r w:rsidR="006725EE" w:rsidRPr="0034468B">
        <w:rPr>
          <w:rFonts w:asciiTheme="minorEastAsia" w:hAnsiTheme="minorEastAsia" w:cs="Times New Roman" w:hint="eastAsia"/>
          <w:sz w:val="24"/>
          <w:szCs w:val="24"/>
        </w:rPr>
        <w:t>舞蹈发展的外部因素</w:t>
      </w:r>
    </w:p>
    <w:p w:rsidR="006725EE" w:rsidRPr="0034468B" w:rsidRDefault="0034468B" w:rsidP="0034468B">
      <w:pPr>
        <w:jc w:val="left"/>
        <w:rPr>
          <w:rFonts w:asciiTheme="minorEastAsia" w:hAnsiTheme="minorEastAsia" w:cs="Times New Roman"/>
          <w:sz w:val="24"/>
          <w:szCs w:val="24"/>
        </w:rPr>
      </w:pPr>
      <w:r>
        <w:rPr>
          <w:rFonts w:asciiTheme="minorEastAsia" w:hAnsiTheme="minorEastAsia" w:cs="Times New Roman" w:hint="eastAsia"/>
          <w:sz w:val="24"/>
          <w:szCs w:val="24"/>
        </w:rPr>
        <w:t>2.</w:t>
      </w:r>
      <w:r w:rsidR="006725EE" w:rsidRPr="0034468B">
        <w:rPr>
          <w:rFonts w:asciiTheme="minorEastAsia" w:hAnsiTheme="minorEastAsia" w:cs="Times New Roman" w:hint="eastAsia"/>
          <w:sz w:val="24"/>
          <w:szCs w:val="24"/>
        </w:rPr>
        <w:t>舞蹈发展的内部因素</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六、</w:t>
      </w:r>
      <w:r w:rsidR="006725EE" w:rsidRPr="0034468B">
        <w:rPr>
          <w:rFonts w:asciiTheme="minorEastAsia" w:hAnsiTheme="minorEastAsia" w:cs="Times New Roman" w:hint="eastAsia"/>
          <w:b/>
          <w:sz w:val="24"/>
          <w:szCs w:val="24"/>
        </w:rPr>
        <w:t>舞蹈作品的内容和形式</w:t>
      </w:r>
    </w:p>
    <w:p w:rsidR="006725EE" w:rsidRPr="0034468B" w:rsidRDefault="0034468B" w:rsidP="0034468B">
      <w:pPr>
        <w:jc w:val="left"/>
        <w:rPr>
          <w:rFonts w:asciiTheme="minorEastAsia" w:hAnsiTheme="minorEastAsia" w:cs="Times New Roman" w:hint="eastAsia"/>
          <w:b/>
          <w:sz w:val="24"/>
          <w:szCs w:val="24"/>
        </w:rPr>
      </w:pPr>
      <w:r w:rsidRPr="0034468B">
        <w:rPr>
          <w:rFonts w:asciiTheme="minorEastAsia" w:hAnsiTheme="minorEastAsia" w:cs="Times New Roman" w:hint="eastAsia"/>
          <w:b/>
          <w:sz w:val="24"/>
          <w:szCs w:val="24"/>
        </w:rPr>
        <w:t>七、</w:t>
      </w:r>
      <w:r w:rsidR="006725EE" w:rsidRPr="0034468B">
        <w:rPr>
          <w:rFonts w:asciiTheme="minorEastAsia" w:hAnsiTheme="minorEastAsia" w:cs="Times New Roman" w:hint="eastAsia"/>
          <w:b/>
          <w:sz w:val="24"/>
          <w:szCs w:val="24"/>
        </w:rPr>
        <w:t>舞蹈作品的内容美和形式美</w:t>
      </w:r>
    </w:p>
    <w:p w:rsidR="006725EE" w:rsidRPr="0034468B" w:rsidRDefault="0034468B" w:rsidP="0034468B">
      <w:pPr>
        <w:jc w:val="left"/>
        <w:rPr>
          <w:rFonts w:asciiTheme="minorEastAsia" w:hAnsiTheme="minorEastAsia" w:cs="Times New Roman" w:hint="eastAsia"/>
          <w:b/>
          <w:sz w:val="24"/>
          <w:szCs w:val="24"/>
        </w:rPr>
      </w:pPr>
      <w:r w:rsidRPr="0034468B">
        <w:rPr>
          <w:rFonts w:asciiTheme="minorEastAsia" w:hAnsiTheme="minorEastAsia" w:cs="Times New Roman" w:hint="eastAsia"/>
          <w:b/>
          <w:sz w:val="24"/>
          <w:szCs w:val="24"/>
        </w:rPr>
        <w:t>八、</w:t>
      </w:r>
      <w:r w:rsidR="006725EE" w:rsidRPr="0034468B">
        <w:rPr>
          <w:rFonts w:asciiTheme="minorEastAsia" w:hAnsiTheme="minorEastAsia" w:cs="Times New Roman" w:hint="eastAsia"/>
          <w:b/>
          <w:sz w:val="24"/>
          <w:szCs w:val="24"/>
        </w:rPr>
        <w:t>舞蹈形象的审美特征</w:t>
      </w:r>
    </w:p>
    <w:p w:rsidR="006725EE" w:rsidRPr="0034468B" w:rsidRDefault="0034468B" w:rsidP="0034468B">
      <w:pPr>
        <w:jc w:val="left"/>
        <w:rPr>
          <w:rFonts w:asciiTheme="minorEastAsia" w:hAnsiTheme="minorEastAsia" w:cs="Times New Roman" w:hint="eastAsia"/>
          <w:b/>
          <w:sz w:val="24"/>
          <w:szCs w:val="24"/>
        </w:rPr>
      </w:pPr>
      <w:r w:rsidRPr="0034468B">
        <w:rPr>
          <w:rFonts w:asciiTheme="minorEastAsia" w:hAnsiTheme="minorEastAsia" w:cs="Times New Roman" w:hint="eastAsia"/>
          <w:b/>
          <w:sz w:val="24"/>
          <w:szCs w:val="24"/>
        </w:rPr>
        <w:t>九、</w:t>
      </w:r>
      <w:r w:rsidR="006725EE" w:rsidRPr="0034468B">
        <w:rPr>
          <w:rFonts w:asciiTheme="minorEastAsia" w:hAnsiTheme="minorEastAsia" w:cs="Times New Roman" w:hint="eastAsia"/>
          <w:b/>
          <w:sz w:val="24"/>
          <w:szCs w:val="24"/>
        </w:rPr>
        <w:t>舞蹈作品的意境创造</w:t>
      </w:r>
    </w:p>
    <w:p w:rsidR="006725EE" w:rsidRPr="0034468B" w:rsidRDefault="0034468B" w:rsidP="0034468B">
      <w:pPr>
        <w:jc w:val="left"/>
        <w:rPr>
          <w:rFonts w:asciiTheme="minorEastAsia" w:hAnsiTheme="minorEastAsia" w:cs="Times New Roman"/>
          <w:sz w:val="24"/>
          <w:szCs w:val="24"/>
        </w:rPr>
      </w:pPr>
      <w:r>
        <w:rPr>
          <w:rFonts w:asciiTheme="minorEastAsia" w:hAnsiTheme="minorEastAsia" w:cs="Times New Roman" w:hint="eastAsia"/>
          <w:sz w:val="24"/>
          <w:szCs w:val="24"/>
        </w:rPr>
        <w:t>1.</w:t>
      </w:r>
      <w:r w:rsidR="006725EE" w:rsidRPr="0034468B">
        <w:rPr>
          <w:rFonts w:asciiTheme="minorEastAsia" w:hAnsiTheme="minorEastAsia" w:cs="Times New Roman" w:hint="eastAsia"/>
          <w:sz w:val="24"/>
          <w:szCs w:val="24"/>
        </w:rPr>
        <w:t>舞蹈意境的结构层次</w:t>
      </w:r>
    </w:p>
    <w:p w:rsidR="006725EE" w:rsidRPr="0034468B" w:rsidRDefault="0034468B" w:rsidP="0034468B">
      <w:pPr>
        <w:jc w:val="left"/>
        <w:rPr>
          <w:rFonts w:asciiTheme="minorEastAsia" w:hAnsiTheme="minorEastAsia" w:cs="Times New Roman" w:hint="eastAsia"/>
          <w:sz w:val="24"/>
          <w:szCs w:val="24"/>
        </w:rPr>
      </w:pPr>
      <w:r>
        <w:rPr>
          <w:rFonts w:asciiTheme="minorEastAsia" w:hAnsiTheme="minorEastAsia" w:cs="Times New Roman" w:hint="eastAsia"/>
          <w:sz w:val="24"/>
          <w:szCs w:val="24"/>
        </w:rPr>
        <w:t>2.</w:t>
      </w:r>
      <w:r w:rsidR="006725EE" w:rsidRPr="0034468B">
        <w:rPr>
          <w:rFonts w:asciiTheme="minorEastAsia" w:hAnsiTheme="minorEastAsia" w:cs="Times New Roman" w:hint="eastAsia"/>
          <w:sz w:val="24"/>
          <w:szCs w:val="24"/>
        </w:rPr>
        <w:t>舞蹈意境的审美特征和意境创造的途径</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w:t>
      </w:r>
      <w:r w:rsidR="006725EE" w:rsidRPr="0034468B">
        <w:rPr>
          <w:rFonts w:asciiTheme="minorEastAsia" w:hAnsiTheme="minorEastAsia" w:cs="Times New Roman" w:hint="eastAsia"/>
          <w:b/>
          <w:sz w:val="24"/>
          <w:szCs w:val="24"/>
        </w:rPr>
        <w:t>舞蹈的形式结构</w:t>
      </w:r>
    </w:p>
    <w:p w:rsidR="006725EE" w:rsidRPr="0034468B" w:rsidRDefault="006725EE"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十一、舞蹈语言</w:t>
      </w:r>
    </w:p>
    <w:p w:rsidR="006725EE" w:rsidRPr="0034468B" w:rsidRDefault="006725EE" w:rsidP="0034468B">
      <w:pPr>
        <w:jc w:val="left"/>
        <w:rPr>
          <w:rFonts w:asciiTheme="minorEastAsia" w:hAnsiTheme="minorEastAsia" w:cs="Times New Roman" w:hint="eastAsia"/>
          <w:b/>
          <w:sz w:val="24"/>
          <w:szCs w:val="24"/>
        </w:rPr>
      </w:pPr>
      <w:r w:rsidRPr="0034468B">
        <w:rPr>
          <w:rFonts w:asciiTheme="minorEastAsia" w:hAnsiTheme="minorEastAsia" w:cs="Times New Roman" w:hint="eastAsia"/>
          <w:b/>
          <w:sz w:val="24"/>
          <w:szCs w:val="24"/>
        </w:rPr>
        <w:t>十二、舞蹈构图及其规律</w:t>
      </w:r>
    </w:p>
    <w:p w:rsidR="006725EE" w:rsidRPr="0034468B" w:rsidRDefault="006725EE" w:rsidP="0034468B">
      <w:pPr>
        <w:jc w:val="left"/>
        <w:rPr>
          <w:rFonts w:asciiTheme="minorEastAsia" w:hAnsiTheme="minorEastAsia" w:cs="Times New Roman" w:hint="eastAsia"/>
          <w:b/>
          <w:sz w:val="24"/>
          <w:szCs w:val="24"/>
        </w:rPr>
      </w:pPr>
      <w:r w:rsidRPr="0034468B">
        <w:rPr>
          <w:rFonts w:asciiTheme="minorEastAsia" w:hAnsiTheme="minorEastAsia" w:cs="Times New Roman" w:hint="eastAsia"/>
          <w:b/>
          <w:sz w:val="24"/>
          <w:szCs w:val="24"/>
        </w:rPr>
        <w:t>十三、中国舞蹈表演的特点和审美要求</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十四</w:t>
      </w:r>
      <w:r w:rsidR="006725EE" w:rsidRPr="0034468B">
        <w:rPr>
          <w:rFonts w:asciiTheme="minorEastAsia" w:hAnsiTheme="minorEastAsia" w:cs="Times New Roman" w:hint="eastAsia"/>
          <w:b/>
          <w:sz w:val="24"/>
          <w:szCs w:val="24"/>
        </w:rPr>
        <w:t>、舞蹈传播的方式</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十五</w:t>
      </w:r>
      <w:r w:rsidR="006725EE" w:rsidRPr="0034468B">
        <w:rPr>
          <w:rFonts w:asciiTheme="minorEastAsia" w:hAnsiTheme="minorEastAsia" w:cs="Times New Roman" w:hint="eastAsia"/>
          <w:b/>
          <w:sz w:val="24"/>
          <w:szCs w:val="24"/>
        </w:rPr>
        <w:t>、舞蹈美感的特征</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十六</w:t>
      </w:r>
      <w:r w:rsidR="006725EE" w:rsidRPr="0034468B">
        <w:rPr>
          <w:rFonts w:asciiTheme="minorEastAsia" w:hAnsiTheme="minorEastAsia" w:cs="Times New Roman" w:hint="eastAsia"/>
          <w:b/>
          <w:sz w:val="24"/>
          <w:szCs w:val="24"/>
        </w:rPr>
        <w:t>、舞蹈评论的内涵、任务、标准</w:t>
      </w:r>
    </w:p>
    <w:p w:rsidR="006725EE" w:rsidRPr="0034468B" w:rsidRDefault="0034468B" w:rsidP="0034468B">
      <w:pPr>
        <w:jc w:val="left"/>
        <w:rPr>
          <w:rFonts w:asciiTheme="minorEastAsia" w:hAnsiTheme="minorEastAsia" w:cs="Times New Roman"/>
          <w:b/>
          <w:sz w:val="24"/>
          <w:szCs w:val="24"/>
        </w:rPr>
      </w:pPr>
      <w:r w:rsidRPr="0034468B">
        <w:rPr>
          <w:rFonts w:asciiTheme="minorEastAsia" w:hAnsiTheme="minorEastAsia" w:cs="Times New Roman" w:hint="eastAsia"/>
          <w:b/>
          <w:sz w:val="24"/>
          <w:szCs w:val="24"/>
        </w:rPr>
        <w:t>十七</w:t>
      </w:r>
      <w:r w:rsidR="006725EE" w:rsidRPr="0034468B">
        <w:rPr>
          <w:rFonts w:asciiTheme="minorEastAsia" w:hAnsiTheme="minorEastAsia" w:cs="Times New Roman" w:hint="eastAsia"/>
          <w:b/>
          <w:sz w:val="24"/>
          <w:szCs w:val="24"/>
        </w:rPr>
        <w:t>、舞蹈评论方法和常见模式</w:t>
      </w:r>
    </w:p>
    <w:p w:rsidR="006725EE" w:rsidRPr="0034468B" w:rsidRDefault="0034468B" w:rsidP="0034468B">
      <w:pPr>
        <w:jc w:val="left"/>
        <w:rPr>
          <w:rFonts w:asciiTheme="minorEastAsia" w:hAnsiTheme="minorEastAsia" w:cs="Times New Roman" w:hint="eastAsia"/>
          <w:sz w:val="24"/>
          <w:szCs w:val="24"/>
        </w:rPr>
      </w:pPr>
      <w:r w:rsidRPr="0034468B">
        <w:rPr>
          <w:rFonts w:asciiTheme="minorEastAsia" w:hAnsiTheme="minorEastAsia" w:cs="Times New Roman" w:hint="eastAsia"/>
          <w:b/>
          <w:sz w:val="24"/>
          <w:szCs w:val="24"/>
        </w:rPr>
        <w:t>十八</w:t>
      </w:r>
      <w:r w:rsidR="006725EE" w:rsidRPr="0034468B">
        <w:rPr>
          <w:rFonts w:asciiTheme="minorEastAsia" w:hAnsiTheme="minorEastAsia" w:cs="Times New Roman" w:hint="eastAsia"/>
          <w:b/>
          <w:sz w:val="24"/>
          <w:szCs w:val="24"/>
        </w:rPr>
        <w:t>、舞蹈学的研究对象和主要内容</w:t>
      </w:r>
    </w:p>
    <w:p w:rsidR="006725EE" w:rsidRPr="006725EE" w:rsidRDefault="006725EE" w:rsidP="006725EE">
      <w:pPr>
        <w:pStyle w:val="a6"/>
        <w:ind w:left="420" w:firstLineChars="0" w:firstLine="0"/>
        <w:jc w:val="left"/>
        <w:rPr>
          <w:rFonts w:asciiTheme="minorEastAsia" w:hAnsiTheme="minorEastAsia" w:cs="Times New Roman" w:hint="eastAsia"/>
          <w:sz w:val="24"/>
          <w:szCs w:val="24"/>
        </w:rPr>
      </w:pPr>
    </w:p>
    <w:p w:rsidR="006725EE" w:rsidRPr="006725EE" w:rsidRDefault="006725EE" w:rsidP="006725EE">
      <w:pPr>
        <w:pStyle w:val="a6"/>
        <w:ind w:left="420" w:firstLineChars="0" w:firstLine="0"/>
        <w:jc w:val="left"/>
        <w:rPr>
          <w:rFonts w:ascii="Calibri" w:eastAsia="宋体" w:hAnsi="Calibri" w:cs="Times New Roman"/>
          <w:sz w:val="24"/>
          <w:szCs w:val="24"/>
        </w:rPr>
      </w:pPr>
    </w:p>
    <w:p w:rsidR="006725EE" w:rsidRPr="006725EE" w:rsidRDefault="006725EE" w:rsidP="006725EE">
      <w:pPr>
        <w:rPr>
          <w:rFonts w:ascii="Calibri" w:eastAsia="宋体" w:hAnsi="Calibri" w:cs="Times New Roman"/>
          <w:sz w:val="24"/>
          <w:szCs w:val="24"/>
        </w:rPr>
      </w:pPr>
    </w:p>
    <w:p w:rsidR="006725EE" w:rsidRPr="005C7769" w:rsidRDefault="006725EE" w:rsidP="006725EE">
      <w:pPr>
        <w:rPr>
          <w:rFonts w:ascii="Calibri" w:eastAsia="宋体" w:hAnsi="Calibri" w:cs="Times New Roman"/>
        </w:rPr>
      </w:pPr>
    </w:p>
    <w:p w:rsidR="006725EE" w:rsidRDefault="006725EE" w:rsidP="006725EE">
      <w:pPr>
        <w:jc w:val="center"/>
        <w:rPr>
          <w:rFonts w:hint="eastAsia"/>
          <w:b/>
          <w:sz w:val="28"/>
          <w:szCs w:val="28"/>
        </w:rPr>
      </w:pPr>
      <w:r w:rsidRPr="006725EE">
        <w:rPr>
          <w:rFonts w:hint="eastAsia"/>
          <w:b/>
          <w:sz w:val="28"/>
          <w:szCs w:val="28"/>
        </w:rPr>
        <w:lastRenderedPageBreak/>
        <w:t>舞蹈教育学（初试）考试大纲</w:t>
      </w:r>
    </w:p>
    <w:p w:rsidR="006725EE" w:rsidRDefault="006725EE" w:rsidP="006725EE">
      <w:pPr>
        <w:widowControl/>
        <w:spacing w:before="100" w:beforeAutospacing="1" w:after="100" w:afterAutospacing="1"/>
        <w:jc w:val="center"/>
        <w:outlineLvl w:val="1"/>
        <w:rPr>
          <w:rFonts w:ascii="宋体" w:hAnsi="宋体" w:cs="宋体"/>
          <w:b/>
          <w:bCs/>
          <w:kern w:val="0"/>
          <w:sz w:val="28"/>
          <w:szCs w:val="28"/>
        </w:rPr>
      </w:pPr>
      <w:r>
        <w:rPr>
          <w:rFonts w:ascii="宋体" w:hAnsi="宋体" w:cs="宋体" w:hint="eastAsia"/>
          <w:b/>
          <w:bCs/>
          <w:kern w:val="0"/>
          <w:sz w:val="28"/>
          <w:szCs w:val="28"/>
        </w:rPr>
        <w:t>（学术型与专业型硕士）</w:t>
      </w:r>
    </w:p>
    <w:p w:rsidR="006725EE" w:rsidRPr="006725EE" w:rsidRDefault="006725EE" w:rsidP="006725EE">
      <w:pPr>
        <w:jc w:val="center"/>
        <w:rPr>
          <w:b/>
          <w:sz w:val="28"/>
          <w:szCs w:val="28"/>
        </w:rPr>
      </w:pPr>
    </w:p>
    <w:p w:rsidR="006725EE" w:rsidRPr="00D43936" w:rsidRDefault="006725EE" w:rsidP="006725EE">
      <w:pPr>
        <w:ind w:left="1202" w:hangingChars="499" w:hanging="1202"/>
        <w:rPr>
          <w:sz w:val="24"/>
          <w:szCs w:val="24"/>
        </w:rPr>
      </w:pPr>
      <w:r w:rsidRPr="00D43936">
        <w:rPr>
          <w:rFonts w:hint="eastAsia"/>
          <w:b/>
          <w:sz w:val="24"/>
          <w:szCs w:val="24"/>
        </w:rPr>
        <w:t>考试宗旨：</w:t>
      </w:r>
      <w:r w:rsidRPr="00D43936">
        <w:rPr>
          <w:rFonts w:hint="eastAsia"/>
          <w:sz w:val="24"/>
          <w:szCs w:val="24"/>
        </w:rPr>
        <w:t>为适应社会发展需要，培养具有扎实专业基础理论知识的舞蹈教育和舞蹈表演的创新型高级人才。</w:t>
      </w:r>
    </w:p>
    <w:p w:rsidR="006725EE" w:rsidRPr="00D43936" w:rsidRDefault="006725EE" w:rsidP="006725EE">
      <w:pPr>
        <w:ind w:left="1190" w:hangingChars="494" w:hanging="1190"/>
        <w:rPr>
          <w:sz w:val="24"/>
          <w:szCs w:val="24"/>
        </w:rPr>
      </w:pPr>
      <w:r w:rsidRPr="00D43936">
        <w:rPr>
          <w:rFonts w:hint="eastAsia"/>
          <w:b/>
          <w:sz w:val="24"/>
          <w:szCs w:val="24"/>
        </w:rPr>
        <w:t>考试目的：</w:t>
      </w:r>
      <w:r w:rsidRPr="00D43936">
        <w:rPr>
          <w:rFonts w:hint="eastAsia"/>
          <w:sz w:val="24"/>
          <w:szCs w:val="24"/>
        </w:rPr>
        <w:t>综合考察考生对舞蹈艺术概论，舞蹈教育学的基本理论知识的综合掌握，以及能运用所学知识具有分析问题、解决问题的实际能力。</w:t>
      </w:r>
    </w:p>
    <w:p w:rsidR="006725EE" w:rsidRPr="00D43936" w:rsidRDefault="006725EE" w:rsidP="006725EE">
      <w:pPr>
        <w:rPr>
          <w:sz w:val="24"/>
          <w:szCs w:val="24"/>
        </w:rPr>
      </w:pPr>
      <w:r w:rsidRPr="00D43936">
        <w:rPr>
          <w:sz w:val="24"/>
          <w:szCs w:val="24"/>
        </w:rPr>
        <w:t xml:space="preserve">        </w:t>
      </w:r>
    </w:p>
    <w:p w:rsidR="006725EE" w:rsidRPr="00D43936" w:rsidRDefault="006725EE" w:rsidP="006725EE">
      <w:pPr>
        <w:rPr>
          <w:sz w:val="24"/>
          <w:szCs w:val="24"/>
        </w:rPr>
      </w:pPr>
    </w:p>
    <w:p w:rsidR="006725EE" w:rsidRPr="00D43936" w:rsidRDefault="006725EE" w:rsidP="006725EE">
      <w:pPr>
        <w:rPr>
          <w:b/>
          <w:sz w:val="24"/>
          <w:szCs w:val="24"/>
        </w:rPr>
      </w:pPr>
      <w:r w:rsidRPr="00D43936">
        <w:rPr>
          <w:rFonts w:hint="eastAsia"/>
          <w:b/>
          <w:sz w:val="24"/>
          <w:szCs w:val="24"/>
        </w:rPr>
        <w:t>考试纲要：</w:t>
      </w:r>
    </w:p>
    <w:p w:rsidR="00D43936" w:rsidRDefault="006725EE" w:rsidP="006725EE">
      <w:pPr>
        <w:rPr>
          <w:rFonts w:ascii="Arial" w:hAnsi="Arial" w:cs="Arial" w:hint="eastAsia"/>
          <w:color w:val="3C3C3C"/>
          <w:kern w:val="0"/>
          <w:sz w:val="24"/>
          <w:szCs w:val="24"/>
          <w:shd w:val="clear" w:color="auto" w:fill="FFFFFF"/>
        </w:rPr>
      </w:pPr>
      <w:r w:rsidRPr="00D43936">
        <w:rPr>
          <w:rFonts w:ascii="Arial" w:hAnsi="Arial" w:cs="Arial"/>
          <w:b/>
          <w:color w:val="3C3C3C"/>
          <w:kern w:val="0"/>
          <w:sz w:val="24"/>
          <w:szCs w:val="24"/>
          <w:shd w:val="clear" w:color="auto" w:fill="FFFFFF"/>
        </w:rPr>
        <w:t>一、舞蹈教育学的建立</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、什么是舞蹈教育学</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、学习与研究舞蹈教育学的方法</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二、舞蹈教育的社会地位与作用</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、舞蹈教育的产生与发展</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、舞蹈教育的社会地位</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、舞蹈教育是一种美育</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三、舞蹈教育的目的与方针</w:t>
      </w:r>
      <w:r w:rsidRPr="00D43936">
        <w:rPr>
          <w:rFonts w:ascii="Arial" w:hAnsi="Arial" w:cs="Arial"/>
          <w:b/>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、舞蹈教育目的</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、我国舞蹈教育目的</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、舞蹈专门人才的全面发展</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四、舞蹈教育制度</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、普及型舞蹈教育制度</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、早期专业型舞蹈教育制度</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、两种舞蹈教育制度的结合</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五、舞蹈教育与舞蹈学生身心发展的关系</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、舞蹈学生身心发展的基本因素</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、舞蹈学生遗传潜能的开发</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、舞蹈学生的后天教育</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4</w:t>
      </w:r>
      <w:r w:rsidRPr="00D43936">
        <w:rPr>
          <w:rFonts w:ascii="Arial" w:hAnsi="Arial" w:cs="Arial"/>
          <w:color w:val="3C3C3C"/>
          <w:kern w:val="0"/>
          <w:sz w:val="24"/>
          <w:szCs w:val="24"/>
          <w:shd w:val="clear" w:color="auto" w:fill="FFFFFF"/>
        </w:rPr>
        <w:t>、舞蹈教育年龄期的划分</w:t>
      </w:r>
      <w:r w:rsidRPr="00D43936">
        <w:rPr>
          <w:rFonts w:ascii="Arial" w:hAnsi="Arial" w:cs="Arial"/>
          <w:color w:val="3C3C3C"/>
          <w:kern w:val="0"/>
          <w:sz w:val="24"/>
          <w:szCs w:val="24"/>
        </w:rPr>
        <w:t> </w:t>
      </w:r>
    </w:p>
    <w:p w:rsidR="006725EE" w:rsidRPr="00D43936" w:rsidRDefault="006725EE" w:rsidP="006725EE">
      <w:pPr>
        <w:rPr>
          <w:rFonts w:ascii="Arial" w:hAnsi="Arial" w:cs="Arial" w:hint="eastAsia"/>
          <w:color w:val="3C3C3C"/>
          <w:kern w:val="0"/>
          <w:sz w:val="24"/>
          <w:szCs w:val="24"/>
          <w:shd w:val="clear" w:color="auto" w:fill="FFFFFF"/>
        </w:rPr>
      </w:pPr>
      <w:r w:rsidRPr="00D43936">
        <w:rPr>
          <w:rFonts w:ascii="Arial" w:hAnsi="Arial" w:cs="Arial"/>
          <w:b/>
          <w:color w:val="3C3C3C"/>
          <w:kern w:val="0"/>
          <w:sz w:val="24"/>
          <w:szCs w:val="24"/>
          <w:shd w:val="clear" w:color="auto" w:fill="FFFFFF"/>
        </w:rPr>
        <w:t>六、舞蹈教学计划的制定</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、制定舞蹈教学计划</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、舞蹈教学计划的主要内容</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七、舞蹈教材的来源与编写</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、舞蹈教材的来源与类别</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、舞蹈教材的编写</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b/>
          <w:color w:val="3C3C3C"/>
          <w:kern w:val="0"/>
          <w:sz w:val="24"/>
          <w:szCs w:val="24"/>
          <w:shd w:val="clear" w:color="auto" w:fill="FFFFFF"/>
        </w:rPr>
        <w:t>八、舞蹈教学过程的特点和原则</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、舞蹈教学过程概述</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、获得舞蹈技能的必经之路</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lastRenderedPageBreak/>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、舞蹈教学过程是一种双边活动</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4</w:t>
      </w:r>
      <w:r w:rsidRPr="00D43936">
        <w:rPr>
          <w:rFonts w:ascii="Arial" w:hAnsi="Arial" w:cs="Arial"/>
          <w:color w:val="3C3C3C"/>
          <w:kern w:val="0"/>
          <w:sz w:val="24"/>
          <w:szCs w:val="24"/>
          <w:shd w:val="clear" w:color="auto" w:fill="FFFFFF"/>
        </w:rPr>
        <w:t>、舞蹈教学过程的特点及原则</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5</w:t>
      </w:r>
      <w:r w:rsidRPr="00D43936">
        <w:rPr>
          <w:rFonts w:ascii="Arial" w:hAnsi="Arial" w:cs="Arial"/>
          <w:color w:val="3C3C3C"/>
          <w:kern w:val="0"/>
          <w:sz w:val="24"/>
          <w:szCs w:val="24"/>
          <w:shd w:val="clear" w:color="auto" w:fill="FFFFFF"/>
        </w:rPr>
        <w:t>、舞蹈教学的原则</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00D43936">
        <w:rPr>
          <w:rFonts w:ascii="Arial" w:hAnsi="Arial" w:cs="Arial"/>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九、舞蹈教学的组织形式</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、舞蹈课堂教学</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、舞蹈教学的基本环节</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、成绩的评定与考核</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00D43936">
        <w:rPr>
          <w:rFonts w:ascii="Arial" w:hAnsi="Arial" w:cs="Arial"/>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十、舞蹈教学法</w:t>
      </w:r>
      <w:r w:rsidRPr="00D43936">
        <w:rPr>
          <w:rFonts w:ascii="Arial" w:hAnsi="Arial" w:cs="Arial"/>
          <w:b/>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、口传身授教学法</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、舞蹈教学法课</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、舞蹈学习法</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00D43936" w:rsidRPr="00D43936">
        <w:rPr>
          <w:rFonts w:ascii="Arial" w:hAnsi="Arial" w:cs="Arial"/>
          <w:b/>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十一、舞蹈实习</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、舞蹈实习的意义和内容</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、舞蹈实习剧（节）目的生产</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00D43936">
        <w:rPr>
          <w:rFonts w:ascii="Arial" w:hAnsi="Arial" w:cs="Arial"/>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十二、舞蹈教师</w:t>
      </w:r>
      <w:r w:rsidRPr="00D43936">
        <w:rPr>
          <w:rFonts w:ascii="Arial" w:hAnsi="Arial" w:cs="Arial"/>
          <w:b/>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、舞蹈教师的地位</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、舞蹈教师的素质与修养</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00D43936" w:rsidRPr="00D43936">
        <w:rPr>
          <w:rFonts w:ascii="Arial" w:hAnsi="Arial" w:cs="Arial"/>
          <w:b/>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十三、、舞蹈教育中德育的过程和特点</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、舞蹈学生思想品德的形成</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、舞蹈学生思想品德的特点</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、舞蹈教育中德育过程的特点</w:t>
      </w:r>
      <w:r w:rsidRPr="00D43936">
        <w:rPr>
          <w:rFonts w:ascii="Arial" w:hAnsi="Arial" w:cs="Arial"/>
          <w:color w:val="3C3C3C"/>
          <w:kern w:val="0"/>
          <w:sz w:val="24"/>
          <w:szCs w:val="24"/>
        </w:rPr>
        <w:t> </w:t>
      </w:r>
    </w:p>
    <w:p w:rsidR="006725EE" w:rsidRPr="00D43936" w:rsidRDefault="006725EE" w:rsidP="00D43936">
      <w:pPr>
        <w:ind w:firstLineChars="100" w:firstLine="241"/>
        <w:rPr>
          <w:b/>
          <w:sz w:val="24"/>
          <w:szCs w:val="24"/>
        </w:rPr>
      </w:pPr>
      <w:r w:rsidRPr="00D43936">
        <w:rPr>
          <w:rFonts w:ascii="Arial" w:hAnsi="Arial" w:cs="Arial"/>
          <w:b/>
          <w:color w:val="3C3C3C"/>
          <w:kern w:val="0"/>
          <w:sz w:val="24"/>
          <w:szCs w:val="24"/>
          <w:shd w:val="clear" w:color="auto" w:fill="FFFFFF"/>
        </w:rPr>
        <w:t>十四、</w:t>
      </w:r>
      <w:r w:rsidRPr="00D43936">
        <w:rPr>
          <w:rFonts w:hint="eastAsia"/>
          <w:b/>
          <w:sz w:val="24"/>
          <w:szCs w:val="24"/>
        </w:rPr>
        <w:t>舞蹈教育中德育的途径和原则</w:t>
      </w:r>
    </w:p>
    <w:p w:rsidR="006725EE" w:rsidRPr="00D43936" w:rsidRDefault="008649DF" w:rsidP="008649DF">
      <w:pPr>
        <w:ind w:firstLineChars="200" w:firstLine="480"/>
        <w:rPr>
          <w:rFonts w:ascii="Arial" w:hAnsi="Arial" w:cs="Arial" w:hint="eastAsia"/>
          <w:color w:val="3C3C3C"/>
          <w:kern w:val="0"/>
          <w:sz w:val="24"/>
          <w:szCs w:val="24"/>
          <w:shd w:val="clear" w:color="auto" w:fill="FFFFFF"/>
        </w:rPr>
      </w:pPr>
      <w:r>
        <w:rPr>
          <w:rFonts w:ascii="Arial" w:hAnsi="Arial" w:cs="Arial" w:hint="eastAsia"/>
          <w:color w:val="3C3C3C"/>
          <w:kern w:val="0"/>
          <w:sz w:val="24"/>
          <w:szCs w:val="24"/>
          <w:shd w:val="clear" w:color="auto" w:fill="FFFFFF"/>
        </w:rPr>
        <w:t>1</w:t>
      </w:r>
      <w:r>
        <w:rPr>
          <w:rFonts w:ascii="Arial" w:hAnsi="Arial" w:cs="Arial" w:hint="eastAsia"/>
          <w:color w:val="3C3C3C"/>
          <w:kern w:val="0"/>
          <w:sz w:val="24"/>
          <w:szCs w:val="24"/>
          <w:shd w:val="clear" w:color="auto" w:fill="FFFFFF"/>
        </w:rPr>
        <w:t>、</w:t>
      </w:r>
      <w:r w:rsidR="006725EE" w:rsidRPr="00D43936">
        <w:rPr>
          <w:rFonts w:ascii="Arial" w:hAnsi="Arial" w:cs="Arial" w:hint="eastAsia"/>
          <w:color w:val="3C3C3C"/>
          <w:kern w:val="0"/>
          <w:sz w:val="24"/>
          <w:szCs w:val="24"/>
          <w:shd w:val="clear" w:color="auto" w:fill="FFFFFF"/>
        </w:rPr>
        <w:t>舞蹈教育中德育的途径</w:t>
      </w:r>
    </w:p>
    <w:p w:rsidR="006725EE" w:rsidRPr="00D43936" w:rsidRDefault="008649DF" w:rsidP="008649DF">
      <w:pPr>
        <w:ind w:firstLineChars="200" w:firstLine="480"/>
        <w:rPr>
          <w:rFonts w:ascii="Arial" w:hAnsi="Arial" w:cs="Arial" w:hint="eastAsia"/>
          <w:color w:val="3C3C3C"/>
          <w:kern w:val="0"/>
          <w:sz w:val="24"/>
          <w:szCs w:val="24"/>
          <w:shd w:val="clear" w:color="auto" w:fill="FFFFFF"/>
        </w:rPr>
      </w:pPr>
      <w:r>
        <w:rPr>
          <w:rFonts w:ascii="Arial" w:hAnsi="Arial" w:cs="Arial" w:hint="eastAsia"/>
          <w:color w:val="3C3C3C"/>
          <w:kern w:val="0"/>
          <w:sz w:val="24"/>
          <w:szCs w:val="24"/>
          <w:shd w:val="clear" w:color="auto" w:fill="FFFFFF"/>
        </w:rPr>
        <w:t>2</w:t>
      </w:r>
      <w:r>
        <w:rPr>
          <w:rFonts w:ascii="Arial" w:hAnsi="Arial" w:cs="Arial" w:hint="eastAsia"/>
          <w:color w:val="3C3C3C"/>
          <w:kern w:val="0"/>
          <w:sz w:val="24"/>
          <w:szCs w:val="24"/>
          <w:shd w:val="clear" w:color="auto" w:fill="FFFFFF"/>
        </w:rPr>
        <w:t>、</w:t>
      </w:r>
      <w:r w:rsidR="006725EE" w:rsidRPr="00D43936">
        <w:rPr>
          <w:rFonts w:ascii="Arial" w:hAnsi="Arial" w:cs="Arial" w:hint="eastAsia"/>
          <w:color w:val="3C3C3C"/>
          <w:kern w:val="0"/>
          <w:sz w:val="24"/>
          <w:szCs w:val="24"/>
          <w:shd w:val="clear" w:color="auto" w:fill="FFFFFF"/>
        </w:rPr>
        <w:t>舞蹈教育中的自控教育</w:t>
      </w:r>
    </w:p>
    <w:p w:rsidR="006725EE" w:rsidRPr="00D43936" w:rsidRDefault="008649DF" w:rsidP="008649DF">
      <w:pPr>
        <w:ind w:firstLineChars="200" w:firstLine="480"/>
        <w:rPr>
          <w:rFonts w:ascii="Arial" w:hAnsi="Arial" w:cs="Arial" w:hint="eastAsia"/>
          <w:color w:val="3C3C3C"/>
          <w:kern w:val="0"/>
          <w:sz w:val="24"/>
          <w:szCs w:val="24"/>
          <w:shd w:val="clear" w:color="auto" w:fill="FFFFFF"/>
        </w:rPr>
      </w:pPr>
      <w:r>
        <w:rPr>
          <w:rFonts w:ascii="Arial" w:hAnsi="Arial" w:cs="Arial" w:hint="eastAsia"/>
          <w:color w:val="3C3C3C"/>
          <w:kern w:val="0"/>
          <w:sz w:val="24"/>
          <w:szCs w:val="24"/>
          <w:shd w:val="clear" w:color="auto" w:fill="FFFFFF"/>
        </w:rPr>
        <w:t>3</w:t>
      </w:r>
      <w:r>
        <w:rPr>
          <w:rFonts w:ascii="Arial" w:hAnsi="Arial" w:cs="Arial" w:hint="eastAsia"/>
          <w:color w:val="3C3C3C"/>
          <w:kern w:val="0"/>
          <w:sz w:val="24"/>
          <w:szCs w:val="24"/>
          <w:shd w:val="clear" w:color="auto" w:fill="FFFFFF"/>
        </w:rPr>
        <w:t>、</w:t>
      </w:r>
      <w:r w:rsidR="006725EE" w:rsidRPr="00D43936">
        <w:rPr>
          <w:rFonts w:ascii="Arial" w:hAnsi="Arial" w:cs="Arial" w:hint="eastAsia"/>
          <w:color w:val="3C3C3C"/>
          <w:kern w:val="0"/>
          <w:sz w:val="24"/>
          <w:szCs w:val="24"/>
          <w:shd w:val="clear" w:color="auto" w:fill="FFFFFF"/>
        </w:rPr>
        <w:t>舞蹈教育中的情感教育</w:t>
      </w:r>
    </w:p>
    <w:p w:rsidR="006725EE" w:rsidRPr="00D43936" w:rsidRDefault="008649DF" w:rsidP="008649DF">
      <w:pPr>
        <w:ind w:firstLineChars="200" w:firstLine="480"/>
        <w:rPr>
          <w:rFonts w:ascii="Arial" w:hAnsi="Arial" w:cs="Arial" w:hint="eastAsia"/>
          <w:color w:val="3C3C3C"/>
          <w:kern w:val="0"/>
          <w:sz w:val="24"/>
          <w:szCs w:val="24"/>
          <w:shd w:val="clear" w:color="auto" w:fill="FFFFFF"/>
        </w:rPr>
      </w:pPr>
      <w:r>
        <w:rPr>
          <w:rFonts w:ascii="Arial" w:hAnsi="Arial" w:cs="Arial" w:hint="eastAsia"/>
          <w:color w:val="3C3C3C"/>
          <w:kern w:val="0"/>
          <w:sz w:val="24"/>
          <w:szCs w:val="24"/>
          <w:shd w:val="clear" w:color="auto" w:fill="FFFFFF"/>
        </w:rPr>
        <w:t>4</w:t>
      </w:r>
      <w:r>
        <w:rPr>
          <w:rFonts w:ascii="Arial" w:hAnsi="Arial" w:cs="Arial" w:hint="eastAsia"/>
          <w:color w:val="3C3C3C"/>
          <w:kern w:val="0"/>
          <w:sz w:val="24"/>
          <w:szCs w:val="24"/>
          <w:shd w:val="clear" w:color="auto" w:fill="FFFFFF"/>
        </w:rPr>
        <w:t>、</w:t>
      </w:r>
      <w:r w:rsidR="006725EE" w:rsidRPr="00D43936">
        <w:rPr>
          <w:rFonts w:ascii="Arial" w:hAnsi="Arial" w:cs="Arial" w:hint="eastAsia"/>
          <w:color w:val="3C3C3C"/>
          <w:kern w:val="0"/>
          <w:sz w:val="24"/>
          <w:szCs w:val="24"/>
          <w:shd w:val="clear" w:color="auto" w:fill="FFFFFF"/>
        </w:rPr>
        <w:t>舞蹈教育中德育的原则</w:t>
      </w:r>
    </w:p>
    <w:p w:rsidR="006725EE" w:rsidRPr="00CC2291" w:rsidRDefault="006725EE" w:rsidP="006725EE">
      <w:pPr>
        <w:rPr>
          <w:rFonts w:ascii="宋体" w:hAnsi="宋体" w:hint="eastAsia"/>
          <w:b/>
          <w:bCs/>
          <w:sz w:val="24"/>
        </w:rPr>
      </w:pPr>
      <w:r w:rsidRPr="00D43936">
        <w:rPr>
          <w:rFonts w:ascii="Arial" w:hAnsi="Arial" w:cs="Arial"/>
          <w:color w:val="3C3C3C"/>
          <w:kern w:val="0"/>
          <w:sz w:val="24"/>
          <w:szCs w:val="24"/>
          <w:shd w:val="clear" w:color="auto" w:fill="FFFFFF"/>
        </w:rPr>
        <w:t xml:space="preserve">　</w:t>
      </w:r>
      <w:r w:rsidRPr="00D43936">
        <w:rPr>
          <w:rFonts w:ascii="Arial" w:hAnsi="Arial" w:cs="Arial"/>
          <w:b/>
          <w:color w:val="3C3C3C"/>
          <w:kern w:val="0"/>
          <w:sz w:val="24"/>
          <w:szCs w:val="24"/>
          <w:shd w:val="clear" w:color="auto" w:fill="FFFFFF"/>
        </w:rPr>
        <w:t>十</w:t>
      </w:r>
      <w:r w:rsidRPr="00D43936">
        <w:rPr>
          <w:rFonts w:ascii="Arial" w:hAnsi="Arial" w:cs="Arial" w:hint="eastAsia"/>
          <w:b/>
          <w:color w:val="3C3C3C"/>
          <w:kern w:val="0"/>
          <w:sz w:val="24"/>
          <w:szCs w:val="24"/>
          <w:shd w:val="clear" w:color="auto" w:fill="FFFFFF"/>
        </w:rPr>
        <w:t>五</w:t>
      </w:r>
      <w:r w:rsidRPr="00D43936">
        <w:rPr>
          <w:rFonts w:ascii="Arial" w:hAnsi="Arial" w:cs="Arial"/>
          <w:b/>
          <w:color w:val="3C3C3C"/>
          <w:kern w:val="0"/>
          <w:sz w:val="24"/>
          <w:szCs w:val="24"/>
          <w:shd w:val="clear" w:color="auto" w:fill="FFFFFF"/>
        </w:rPr>
        <w:t>、科学管理原理在舞蹈教育管理中的应用</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1</w:t>
      </w:r>
      <w:r w:rsidRPr="00D43936">
        <w:rPr>
          <w:rFonts w:ascii="Arial" w:hAnsi="Arial" w:cs="Arial"/>
          <w:color w:val="3C3C3C"/>
          <w:kern w:val="0"/>
          <w:sz w:val="24"/>
          <w:szCs w:val="24"/>
          <w:shd w:val="clear" w:color="auto" w:fill="FFFFFF"/>
        </w:rPr>
        <w:t>、系统观念的建立</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2</w:t>
      </w:r>
      <w:r w:rsidRPr="00D43936">
        <w:rPr>
          <w:rFonts w:ascii="Arial" w:hAnsi="Arial" w:cs="Arial"/>
          <w:color w:val="3C3C3C"/>
          <w:kern w:val="0"/>
          <w:sz w:val="24"/>
          <w:szCs w:val="24"/>
          <w:shd w:val="clear" w:color="auto" w:fill="FFFFFF"/>
        </w:rPr>
        <w:t>、信息与反馈原理的运用</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3</w:t>
      </w:r>
      <w:r w:rsidRPr="00D43936">
        <w:rPr>
          <w:rFonts w:ascii="Arial" w:hAnsi="Arial" w:cs="Arial"/>
          <w:color w:val="3C3C3C"/>
          <w:kern w:val="0"/>
          <w:sz w:val="24"/>
          <w:szCs w:val="24"/>
          <w:shd w:val="clear" w:color="auto" w:fill="FFFFFF"/>
        </w:rPr>
        <w:t>、树立现代化办学效益观</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r w:rsidRPr="00D43936">
        <w:rPr>
          <w:rFonts w:ascii="Arial" w:hAnsi="Arial" w:cs="Arial"/>
          <w:color w:val="3C3C3C"/>
          <w:kern w:val="0"/>
          <w:sz w:val="24"/>
          <w:szCs w:val="24"/>
          <w:shd w:val="clear" w:color="auto" w:fill="FFFFFF"/>
        </w:rPr>
        <w:t xml:space="preserve">　　</w:t>
      </w:r>
      <w:r w:rsidRPr="00D43936">
        <w:rPr>
          <w:rFonts w:ascii="Arial" w:hAnsi="Arial" w:cs="Arial"/>
          <w:color w:val="3C3C3C"/>
          <w:kern w:val="0"/>
          <w:sz w:val="24"/>
          <w:szCs w:val="24"/>
          <w:shd w:val="clear" w:color="auto" w:fill="FFFFFF"/>
        </w:rPr>
        <w:t>4</w:t>
      </w:r>
      <w:r w:rsidRPr="00D43936">
        <w:rPr>
          <w:rFonts w:ascii="Arial" w:hAnsi="Arial" w:cs="Arial"/>
          <w:color w:val="3C3C3C"/>
          <w:kern w:val="0"/>
          <w:sz w:val="24"/>
          <w:szCs w:val="24"/>
          <w:shd w:val="clear" w:color="auto" w:fill="FFFFFF"/>
        </w:rPr>
        <w:t>、形成现代管理人观</w:t>
      </w:r>
      <w:r w:rsidRPr="00D43936">
        <w:rPr>
          <w:rFonts w:ascii="Arial" w:hAnsi="Arial" w:cs="Arial"/>
          <w:color w:val="3C3C3C"/>
          <w:kern w:val="0"/>
          <w:sz w:val="24"/>
          <w:szCs w:val="24"/>
        </w:rPr>
        <w:t> </w:t>
      </w:r>
      <w:r w:rsidRPr="00D43936">
        <w:rPr>
          <w:rFonts w:ascii="Arial" w:hAnsi="Arial" w:cs="Arial"/>
          <w:color w:val="3C3C3C"/>
          <w:kern w:val="0"/>
          <w:sz w:val="24"/>
          <w:szCs w:val="24"/>
          <w:shd w:val="clear" w:color="auto" w:fill="FFFFFF"/>
        </w:rPr>
        <w:br/>
      </w:r>
    </w:p>
    <w:p w:rsidR="006725EE" w:rsidRPr="003E48F2" w:rsidRDefault="006725EE" w:rsidP="003E48F2">
      <w:pPr>
        <w:ind w:firstLineChars="650" w:firstLine="2860"/>
        <w:rPr>
          <w:rFonts w:ascii="微软雅黑" w:eastAsia="微软雅黑" w:hAnsi="微软雅黑"/>
          <w:sz w:val="44"/>
          <w:szCs w:val="44"/>
        </w:rPr>
      </w:pPr>
    </w:p>
    <w:sectPr w:rsidR="006725EE" w:rsidRPr="003E48F2" w:rsidSect="00C27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43" w:rsidRDefault="000D6543" w:rsidP="006725EE">
      <w:r>
        <w:separator/>
      </w:r>
    </w:p>
  </w:endnote>
  <w:endnote w:type="continuationSeparator" w:id="0">
    <w:p w:rsidR="000D6543" w:rsidRDefault="000D6543" w:rsidP="0067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43" w:rsidRDefault="000D6543" w:rsidP="006725EE">
      <w:r>
        <w:separator/>
      </w:r>
    </w:p>
  </w:footnote>
  <w:footnote w:type="continuationSeparator" w:id="0">
    <w:p w:rsidR="000D6543" w:rsidRDefault="000D6543" w:rsidP="006725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36C2"/>
    <w:multiLevelType w:val="hybridMultilevel"/>
    <w:tmpl w:val="38FECB88"/>
    <w:lvl w:ilvl="0" w:tplc="6E682404">
      <w:start w:val="1"/>
      <w:numFmt w:val="decimalFullWidth"/>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5796ADC8"/>
    <w:multiLevelType w:val="singleLevel"/>
    <w:tmpl w:val="5796ADC8"/>
    <w:lvl w:ilvl="0">
      <w:start w:val="3"/>
      <w:numFmt w:val="decimal"/>
      <w:suff w:val="nothing"/>
      <w:lvlText w:val="%1、"/>
      <w:lvlJc w:val="left"/>
    </w:lvl>
  </w:abstractNum>
  <w:abstractNum w:abstractNumId="2">
    <w:nsid w:val="5796B8BE"/>
    <w:multiLevelType w:val="singleLevel"/>
    <w:tmpl w:val="5796B8BE"/>
    <w:lvl w:ilvl="0">
      <w:start w:val="1"/>
      <w:numFmt w:val="chineseCounting"/>
      <w:suff w:val="nothing"/>
      <w:lvlText w:val="%1、"/>
      <w:lvlJc w:val="left"/>
    </w:lvl>
  </w:abstractNum>
  <w:abstractNum w:abstractNumId="3">
    <w:nsid w:val="5796B98E"/>
    <w:multiLevelType w:val="singleLevel"/>
    <w:tmpl w:val="5796B98E"/>
    <w:lvl w:ilvl="0">
      <w:start w:val="1"/>
      <w:numFmt w:val="decimal"/>
      <w:suff w:val="nothing"/>
      <w:lvlText w:val="%1、"/>
      <w:lvlJc w:val="left"/>
    </w:lvl>
  </w:abstractNum>
  <w:abstractNum w:abstractNumId="4">
    <w:nsid w:val="5796BA60"/>
    <w:multiLevelType w:val="singleLevel"/>
    <w:tmpl w:val="5796BA60"/>
    <w:lvl w:ilvl="0">
      <w:start w:val="2"/>
      <w:numFmt w:val="chineseCounting"/>
      <w:suff w:val="nothing"/>
      <w:lvlText w:val="%1、"/>
      <w:lvlJc w:val="left"/>
    </w:lvl>
  </w:abstractNum>
  <w:abstractNum w:abstractNumId="5">
    <w:nsid w:val="5796BAD6"/>
    <w:multiLevelType w:val="singleLevel"/>
    <w:tmpl w:val="5796BAD6"/>
    <w:lvl w:ilvl="0">
      <w:start w:val="1"/>
      <w:numFmt w:val="decimal"/>
      <w:suff w:val="nothing"/>
      <w:lvlText w:val="%1、"/>
      <w:lvlJc w:val="left"/>
    </w:lvl>
  </w:abstractNum>
  <w:abstractNum w:abstractNumId="6">
    <w:nsid w:val="5796BC2C"/>
    <w:multiLevelType w:val="singleLevel"/>
    <w:tmpl w:val="5796BC2C"/>
    <w:lvl w:ilvl="0">
      <w:start w:val="1"/>
      <w:numFmt w:val="decimal"/>
      <w:suff w:val="nothing"/>
      <w:lvlText w:val="%1、"/>
      <w:lvlJc w:val="left"/>
    </w:lvl>
  </w:abstractNum>
  <w:abstractNum w:abstractNumId="7">
    <w:nsid w:val="57B27B54"/>
    <w:multiLevelType w:val="singleLevel"/>
    <w:tmpl w:val="57B27B54"/>
    <w:lvl w:ilvl="0">
      <w:start w:val="1"/>
      <w:numFmt w:val="decimal"/>
      <w:suff w:val="nothing"/>
      <w:lvlText w:val="%1、"/>
      <w:lvlJc w:val="left"/>
    </w:lvl>
  </w:abstractNum>
  <w:abstractNum w:abstractNumId="8">
    <w:nsid w:val="76526E18"/>
    <w:multiLevelType w:val="hybridMultilevel"/>
    <w:tmpl w:val="FF727E6A"/>
    <w:lvl w:ilvl="0" w:tplc="0409000F">
      <w:start w:val="1"/>
      <w:numFmt w:val="decimal"/>
      <w:lvlText w:val="%1."/>
      <w:lvlJc w:val="left"/>
      <w:pPr>
        <w:ind w:left="420" w:hanging="420"/>
      </w:pPr>
    </w:lvl>
    <w:lvl w:ilvl="1" w:tplc="73FE6764">
      <w:start w:val="1"/>
      <w:numFmt w:val="japaneseCounting"/>
      <w:lvlText w:val="%2、"/>
      <w:lvlJc w:val="left"/>
      <w:pPr>
        <w:ind w:left="900" w:hanging="480"/>
      </w:pPr>
      <w:rPr>
        <w:rFonts w:hint="default"/>
      </w:rPr>
    </w:lvl>
    <w:lvl w:ilvl="2" w:tplc="181E7D3E">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8F2"/>
    <w:rsid w:val="00070EF6"/>
    <w:rsid w:val="000D6543"/>
    <w:rsid w:val="0034468B"/>
    <w:rsid w:val="003E48F2"/>
    <w:rsid w:val="006725EE"/>
    <w:rsid w:val="008649DF"/>
    <w:rsid w:val="00C272CA"/>
    <w:rsid w:val="00D43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E48F2"/>
    <w:pPr>
      <w:ind w:leftChars="2500" w:left="100"/>
    </w:pPr>
  </w:style>
  <w:style w:type="character" w:customStyle="1" w:styleId="Char">
    <w:name w:val="日期 Char"/>
    <w:basedOn w:val="a0"/>
    <w:link w:val="a3"/>
    <w:uiPriority w:val="99"/>
    <w:semiHidden/>
    <w:rsid w:val="003E48F2"/>
  </w:style>
  <w:style w:type="paragraph" w:styleId="a4">
    <w:name w:val="header"/>
    <w:basedOn w:val="a"/>
    <w:link w:val="Char0"/>
    <w:uiPriority w:val="99"/>
    <w:semiHidden/>
    <w:unhideWhenUsed/>
    <w:rsid w:val="006725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725EE"/>
    <w:rPr>
      <w:sz w:val="18"/>
      <w:szCs w:val="18"/>
    </w:rPr>
  </w:style>
  <w:style w:type="paragraph" w:styleId="a5">
    <w:name w:val="footer"/>
    <w:basedOn w:val="a"/>
    <w:link w:val="Char1"/>
    <w:uiPriority w:val="99"/>
    <w:semiHidden/>
    <w:unhideWhenUsed/>
    <w:rsid w:val="006725E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725EE"/>
    <w:rPr>
      <w:sz w:val="18"/>
      <w:szCs w:val="18"/>
    </w:rPr>
  </w:style>
  <w:style w:type="paragraph" w:styleId="a6">
    <w:name w:val="List Paragraph"/>
    <w:basedOn w:val="a"/>
    <w:uiPriority w:val="34"/>
    <w:qFormat/>
    <w:rsid w:val="006725E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2016-08-31T07:51:00Z</cp:lastPrinted>
  <dcterms:created xsi:type="dcterms:W3CDTF">2016-08-31T02:04:00Z</dcterms:created>
  <dcterms:modified xsi:type="dcterms:W3CDTF">2016-08-31T07:57:00Z</dcterms:modified>
</cp:coreProperties>
</file>