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3326"/>
      <w:bookmarkStart w:id="1" w:name="_Toc16"/>
      <w:bookmarkStart w:id="2" w:name="_Toc15508"/>
      <w:r>
        <w:rPr>
          <w:rFonts w:hint="eastAsia"/>
        </w:rPr>
        <w:t>全日制教育硕士专业学位学科教学·音乐</w:t>
      </w:r>
      <w:bookmarkEnd w:id="0"/>
      <w:r>
        <w:rPr>
          <w:rFonts w:hint="eastAsia"/>
          <w:lang w:eastAsia="zh-CN"/>
        </w:rPr>
        <w:t>领域</w:t>
      </w:r>
      <w:bookmarkEnd w:id="1"/>
      <w:bookmarkEnd w:id="2"/>
    </w:p>
    <w:p>
      <w:pPr>
        <w:pStyle w:val="2"/>
      </w:pPr>
      <w:bookmarkStart w:id="3" w:name="_Toc22526"/>
      <w:bookmarkStart w:id="4" w:name="_Toc5825"/>
      <w:bookmarkStart w:id="5" w:name="_Toc20746"/>
      <w:bookmarkStart w:id="6" w:name="_Toc22249"/>
      <w:bookmarkStart w:id="7" w:name="_Toc28354"/>
      <w:bookmarkStart w:id="8" w:name="_Toc3375"/>
      <w:bookmarkStart w:id="9" w:name="_Toc6243"/>
      <w:bookmarkStart w:id="10" w:name="_Toc26715"/>
      <w:bookmarkStart w:id="11" w:name="_Toc24"/>
      <w:bookmarkStart w:id="12" w:name="_Toc25985"/>
      <w:bookmarkStart w:id="13" w:name="_Toc26781"/>
      <w:r>
        <w:rPr>
          <w:rFonts w:hint="eastAsia"/>
        </w:rPr>
        <w:t>研究生培养方案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napToGrid w:val="0"/>
        <w:spacing w:line="400" w:lineRule="exact"/>
        <w:ind w:firstLine="520" w:firstLineChars="200"/>
        <w:rPr>
          <w:rFonts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一、培养目标</w:t>
      </w: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培养掌握现代教育理论、具有较强的教育教学实践和研究能力的高素质的中小学（幼儿园、特殊学校、职业技术学校）音乐课程专任教师。具体要求为：</w:t>
      </w: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1、拥护中国共产党领导，热爱教育事业，具有良好的道德品质，遵纪守法，积极进取，勇于创新。</w:t>
      </w: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2、具有良好的学识修养和扎实的专业基础，了解学科前沿和发展趋势。</w:t>
      </w: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具有较强的教育实践能力，能胜任音乐教育教学工作，在现代教育理论指导下运用所学理论和方法，熟练使用现代教育技术，解决教育教学中的实际问题；能理论结合实践，发挥自身优势，开展创造性的教育教学工作。</w:t>
      </w: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4、熟悉基础教育课程改革，掌握基础教育课程改革的新理念、新内容和新方法。</w:t>
      </w: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5、能运用一种外国语阅读本专业的外文文献资料。</w:t>
      </w:r>
    </w:p>
    <w:p>
      <w:pPr>
        <w:snapToGrid w:val="0"/>
        <w:spacing w:line="400" w:lineRule="exact"/>
        <w:ind w:firstLine="520" w:firstLineChars="200"/>
        <w:rPr>
          <w:rFonts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二、招生对象与专业领域</w:t>
      </w:r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具有国民教育序列大学本科学历(或本科同等学力)人员</w:t>
      </w:r>
      <w:r>
        <w:rPr>
          <w:rFonts w:hint="eastAsia"/>
          <w:sz w:val="24"/>
        </w:rPr>
        <w:t>,要求本科所学专业为音乐相关专业。</w:t>
      </w: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>专业领域:学科教育(音乐)</w:t>
      </w:r>
    </w:p>
    <w:p>
      <w:pPr>
        <w:snapToGrid w:val="0"/>
        <w:spacing w:line="400" w:lineRule="exact"/>
        <w:ind w:firstLine="520" w:firstLineChars="200"/>
        <w:rPr>
          <w:rFonts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三、学制与学习方式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采用全日制学习方式，学制为2年。其中第一年主要是课程学习，第二年主要进行实践教学，包括到基础教育工作岗位进行研究性教学实践活动与论文写作。</w:t>
      </w:r>
    </w:p>
    <w:p>
      <w:pPr>
        <w:snapToGrid w:val="0"/>
        <w:spacing w:line="400" w:lineRule="exact"/>
        <w:ind w:firstLine="520" w:firstLineChars="200"/>
        <w:rPr>
          <w:rFonts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四、培养方式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视理论与实践相结合，采用课堂参与、小组研讨、案例教学、合作学习、模拟教学等方式。成立导师组负责研究生的指导，实行双导师制。在中小学聘任有经验的高级教师担任指导教师，并负责做好教学实践的指导与实施。</w:t>
      </w:r>
    </w:p>
    <w:p>
      <w:pPr>
        <w:snapToGrid w:val="0"/>
        <w:spacing w:line="400" w:lineRule="exact"/>
        <w:ind w:firstLine="520" w:firstLineChars="200"/>
        <w:rPr>
          <w:rFonts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五、课程设置与学分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课程设置体现理论与实践相结合的原则，分为学位基础课程，专业必修课程，专业选修课程，实践教学四个模块。具体为：学位基础课程6门，共1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学分；专业必修课程5门，共10学分；专业选修课程至少开设6门，每门课1-2学分，共选修6学分；实践教学8学分，总学分不少于3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学分。课程设置详见附表。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补修课程：跨专业生源入学后，应补修2门学科专业基础课，由学院安排随相应师范专业本科生一起学习并考试，由研究生教学秘书将成绩登录到研究生成绩管理系统，并保存由任课教师签名的试卷，研究生院定期检查。</w:t>
      </w:r>
    </w:p>
    <w:p>
      <w:pPr>
        <w:spacing w:line="400" w:lineRule="exact"/>
        <w:ind w:firstLine="480" w:firstLineChars="200"/>
        <w:rPr>
          <w:rFonts w:ascii="宋体" w:hAnsi="宋体"/>
          <w:color w:val="0000FF"/>
          <w:sz w:val="24"/>
        </w:rPr>
      </w:pPr>
    </w:p>
    <w:p>
      <w:pPr>
        <w:snapToGrid w:val="0"/>
        <w:spacing w:line="400" w:lineRule="exact"/>
        <w:ind w:firstLine="520" w:firstLineChars="200"/>
        <w:rPr>
          <w:rFonts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ind w:firstLine="520" w:firstLineChars="200"/>
        <w:rPr>
          <w:rFonts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六、考核方式</w:t>
      </w:r>
    </w:p>
    <w:p>
      <w:pPr>
        <w:spacing w:line="400" w:lineRule="exact"/>
        <w:ind w:firstLine="480" w:firstLineChars="200"/>
        <w:rPr>
          <w:rFonts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kern w:val="0"/>
          <w:sz w:val="24"/>
        </w:rPr>
        <w:t>课程考核，一般在第一学年内完成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课程考核的方式分为考试和考查两种。考试成绩按百分制评定，60分为及格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考查成绩一律按合格、不合格评定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公共课和专业领域核心课程，必须进行闭卷笔试。其中课堂考试占60％，其他考核占40％；公共课和专业领域核心课程考试60分以上获得学分。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七、专业实践及展示</w:t>
      </w:r>
    </w:p>
    <w:p>
      <w:pPr>
        <w:spacing w:line="400" w:lineRule="exact"/>
        <w:ind w:firstLine="480" w:firstLineChars="200"/>
        <w:rPr>
          <w:rFonts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kern w:val="0"/>
          <w:sz w:val="24"/>
        </w:rPr>
        <w:t>实践教学:时间原则上不少于1年。形式</w:t>
      </w:r>
      <w:r>
        <w:rPr>
          <w:rFonts w:hint="eastAsia" w:ascii="宋体" w:hAnsi="宋体" w:cs="宋体"/>
          <w:kern w:val="0"/>
          <w:sz w:val="24"/>
        </w:rPr>
        <w:t>包</w:t>
      </w:r>
      <w:r>
        <w:rPr>
          <w:rFonts w:ascii="宋体" w:hAnsi="宋体" w:cs="宋体"/>
          <w:kern w:val="0"/>
          <w:sz w:val="24"/>
        </w:rPr>
        <w:t>括教育实习、教育见习、微格教学、教育调查、课例分析、班级与课堂管理任务等实践形式，其中到中小学进行实践活动的时间不少于半年（创造条件，尽可能采取顶岗实习的方式）</w:t>
      </w:r>
      <w:r>
        <w:rPr>
          <w:rFonts w:hint="eastAsia" w:ascii="宋体" w:hAnsi="宋体" w:cs="宋体"/>
          <w:kern w:val="0"/>
          <w:sz w:val="24"/>
        </w:rPr>
        <w:t>。音乐教育类展示：提交一门历时一学期（16周）的完整课程教案及45分钟的课堂公开教学，以及至少20分钟的音乐特长展示；音乐特长展示应参照音乐表演类或音乐创作类的规格要求。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八、学位（毕业）论文</w:t>
      </w:r>
    </w:p>
    <w:p>
      <w:pPr>
        <w:spacing w:before="100" w:after="100" w:line="400" w:lineRule="exact"/>
        <w:ind w:firstLine="480" w:firstLineChars="200"/>
        <w:rPr>
          <w:rFonts w:ascii="黑体" w:hAnsi="宋体" w:eastAsia="黑体"/>
          <w:bCs/>
          <w:sz w:val="26"/>
          <w:szCs w:val="26"/>
        </w:rPr>
      </w:pPr>
      <w:r>
        <w:rPr>
          <w:rFonts w:ascii="宋体" w:hAnsi="宋体" w:cs="宋体"/>
          <w:kern w:val="0"/>
          <w:sz w:val="24"/>
        </w:rPr>
        <w:t>全日制教育硕士学科教学（</w:t>
      </w:r>
      <w:r>
        <w:rPr>
          <w:rFonts w:hint="eastAsia" w:ascii="宋体" w:hAnsi="宋体" w:cs="宋体"/>
          <w:kern w:val="0"/>
          <w:sz w:val="24"/>
        </w:rPr>
        <w:t>音乐</w:t>
      </w:r>
      <w:r>
        <w:rPr>
          <w:rFonts w:ascii="宋体" w:hAnsi="宋体" w:cs="宋体"/>
          <w:kern w:val="0"/>
          <w:sz w:val="24"/>
        </w:rPr>
        <w:t>）领域研究生入学后，在第二学期末确定学位论文题目，写出论文工作计划，并通过论文开题报告论证，通过开题论证后方可撰写学位论文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第三学期对论文进行进展检查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第四学期进行论文评阅及论文答辩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成立导师组负责教育硕士学科教学（</w:t>
      </w:r>
      <w:r>
        <w:rPr>
          <w:rFonts w:hint="eastAsia" w:ascii="宋体" w:hAnsi="宋体" w:cs="宋体"/>
          <w:kern w:val="0"/>
          <w:sz w:val="24"/>
        </w:rPr>
        <w:t>音乐</w:t>
      </w:r>
      <w:r>
        <w:rPr>
          <w:rFonts w:ascii="宋体" w:hAnsi="宋体" w:cs="宋体"/>
          <w:kern w:val="0"/>
          <w:sz w:val="24"/>
        </w:rPr>
        <w:t>）领域研究生的指导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after="24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学位论文选题应紧密联系基础教育实践，来源于中小学</w:t>
      </w:r>
      <w:r>
        <w:rPr>
          <w:rFonts w:hint="eastAsia" w:ascii="宋体" w:hAnsi="宋体" w:cs="宋体"/>
          <w:kern w:val="0"/>
          <w:sz w:val="24"/>
        </w:rPr>
        <w:t>音乐</w:t>
      </w:r>
      <w:r>
        <w:rPr>
          <w:rFonts w:ascii="宋体" w:hAnsi="宋体" w:cs="宋体"/>
          <w:kern w:val="0"/>
          <w:sz w:val="24"/>
        </w:rPr>
        <w:t>教学中的实际问题。论文形式可以多样化，如调研报告、案例分析、校本课程开发、教材分析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教学案例设计等。原则上，全日制教育硕士学科教学（</w:t>
      </w:r>
      <w:r>
        <w:rPr>
          <w:rFonts w:hint="eastAsia" w:ascii="宋体" w:hAnsi="宋体" w:cs="宋体"/>
          <w:kern w:val="0"/>
          <w:sz w:val="24"/>
        </w:rPr>
        <w:t>音乐</w:t>
      </w:r>
      <w:r>
        <w:rPr>
          <w:rFonts w:ascii="宋体" w:hAnsi="宋体" w:cs="宋体"/>
          <w:kern w:val="0"/>
          <w:sz w:val="24"/>
        </w:rPr>
        <w:t>）领域研究生论文写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作时间不少于半年。论文字数不少于</w:t>
      </w:r>
      <w:r>
        <w:rPr>
          <w:rFonts w:hint="eastAsia" w:ascii="宋体" w:hAnsi="宋体" w:cs="宋体"/>
          <w:kern w:val="0"/>
          <w:sz w:val="24"/>
        </w:rPr>
        <w:t>1.5万</w:t>
      </w:r>
      <w:r>
        <w:rPr>
          <w:rFonts w:ascii="宋体" w:hAnsi="宋体" w:cs="宋体"/>
          <w:kern w:val="0"/>
          <w:sz w:val="24"/>
        </w:rPr>
        <w:t>字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学位论文必须经过校内、外导师的签字认可后方能申请参加答辩。论文评阅人和答辩委员会成员中，至少应有一名具有高级教师职称的中小学教师或教学研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究人员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修满规定学分，并通过论文答辩者，经校学位评委员会审核，授予教育硕士专业学位，同时获得硕士研究生毕业证书。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九、附则  </w:t>
      </w:r>
      <w:r>
        <w:rPr>
          <w:rFonts w:hint="eastAsia" w:ascii="黑体" w:hAnsi="黑体" w:eastAsia="黑体" w:cs="黑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其他未尽事宜由导师组和学院学术委员会及研究生院负责解释。</w:t>
      </w:r>
    </w:p>
    <w:p>
      <w:pPr>
        <w:spacing w:line="460" w:lineRule="exact"/>
        <w:jc w:val="center"/>
        <w:rPr>
          <w:rFonts w:ascii="黑体" w:eastAsia="黑体"/>
          <w:b/>
          <w:sz w:val="30"/>
          <w:szCs w:val="30"/>
        </w:rPr>
      </w:pPr>
    </w:p>
    <w:p>
      <w:pPr>
        <w:spacing w:line="460" w:lineRule="exact"/>
        <w:jc w:val="center"/>
        <w:rPr>
          <w:rFonts w:ascii="黑体" w:eastAsia="黑体"/>
          <w:b/>
          <w:sz w:val="30"/>
          <w:szCs w:val="30"/>
        </w:rPr>
      </w:pPr>
    </w:p>
    <w:p>
      <w:pPr>
        <w:spacing w:line="460" w:lineRule="exact"/>
        <w:jc w:val="center"/>
        <w:rPr>
          <w:rFonts w:ascii="黑体" w:eastAsia="黑体"/>
          <w:b/>
          <w:sz w:val="30"/>
          <w:szCs w:val="30"/>
        </w:rPr>
      </w:pPr>
    </w:p>
    <w:p>
      <w:pPr>
        <w:spacing w:line="460" w:lineRule="exact"/>
        <w:jc w:val="center"/>
        <w:rPr>
          <w:rFonts w:ascii="黑体" w:eastAsia="黑体"/>
          <w:b/>
          <w:sz w:val="30"/>
          <w:szCs w:val="30"/>
        </w:rPr>
      </w:pPr>
    </w:p>
    <w:p>
      <w:pPr>
        <w:spacing w:line="460" w:lineRule="exact"/>
        <w:jc w:val="center"/>
        <w:rPr>
          <w:rFonts w:ascii="黑体" w:eastAsia="黑体"/>
          <w:b/>
          <w:sz w:val="30"/>
          <w:szCs w:val="30"/>
        </w:rPr>
      </w:pPr>
    </w:p>
    <w:p>
      <w:pPr>
        <w:spacing w:line="460" w:lineRule="exact"/>
        <w:jc w:val="center"/>
        <w:rPr>
          <w:rFonts w:ascii="黑体" w:eastAsia="黑体"/>
          <w:b/>
          <w:sz w:val="30"/>
          <w:szCs w:val="30"/>
        </w:rPr>
      </w:pPr>
    </w:p>
    <w:p>
      <w:pPr>
        <w:spacing w:line="4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教育硕士专业学位（</w:t>
      </w:r>
      <w:r>
        <w:rPr>
          <w:rFonts w:hint="eastAsia" w:ascii="黑体" w:eastAsia="黑体"/>
          <w:b/>
          <w:sz w:val="30"/>
          <w:szCs w:val="30"/>
          <w:u w:val="single"/>
        </w:rPr>
        <w:t>学科教学</w:t>
      </w:r>
      <w:r>
        <w:rPr>
          <w:rFonts w:hint="eastAsia" w:ascii="黑体" w:hAnsi="黑体" w:eastAsia="黑体"/>
          <w:b/>
          <w:bCs/>
          <w:sz w:val="36"/>
        </w:rPr>
        <w:t>·</w:t>
      </w:r>
      <w:r>
        <w:rPr>
          <w:rFonts w:hint="eastAsia" w:ascii="黑体" w:eastAsia="黑体"/>
          <w:b/>
          <w:sz w:val="30"/>
          <w:szCs w:val="30"/>
          <w:u w:val="single"/>
        </w:rPr>
        <w:t xml:space="preserve"> 音乐    </w:t>
      </w:r>
      <w:r>
        <w:rPr>
          <w:rFonts w:hint="eastAsia" w:ascii="黑体" w:eastAsia="黑体"/>
          <w:b/>
          <w:sz w:val="30"/>
          <w:szCs w:val="30"/>
        </w:rPr>
        <w:t>）课程设置</w:t>
      </w:r>
    </w:p>
    <w:tbl>
      <w:tblPr>
        <w:tblStyle w:val="6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3367"/>
        <w:gridCol w:w="554"/>
        <w:gridCol w:w="900"/>
        <w:gridCol w:w="900"/>
        <w:gridCol w:w="1160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课程类别</w:t>
            </w:r>
          </w:p>
        </w:tc>
        <w:tc>
          <w:tcPr>
            <w:tcW w:w="33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课  程  名  称</w:t>
            </w:r>
          </w:p>
        </w:tc>
        <w:tc>
          <w:tcPr>
            <w:tcW w:w="5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时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方式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学期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学位基础课程</w:t>
            </w: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64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中国特色社会主义理论与实践研究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教育研究方法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教育学原理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课程与教学论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心理发展与教育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专业必修课程</w:t>
            </w: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音乐课程与教材研究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音乐教学设计与实施</w:t>
            </w:r>
          </w:p>
        </w:tc>
        <w:tc>
          <w:tcPr>
            <w:tcW w:w="55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音乐教育评价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音乐发展前沿专题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专业选修课程</w:t>
            </w:r>
          </w:p>
        </w:tc>
        <w:tc>
          <w:tcPr>
            <w:tcW w:w="3367" w:type="dxa"/>
            <w:vAlign w:val="center"/>
          </w:tcPr>
          <w:p>
            <w:pPr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音乐教育学理论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音乐教育文献导读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考查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音乐教育</w:t>
            </w:r>
            <w:r>
              <w:rPr>
                <w:rFonts w:ascii="宋体" w:hAnsi="宋体" w:cs="宋体"/>
                <w:kern w:val="0"/>
                <w:sz w:val="24"/>
              </w:rPr>
              <w:t>教学技能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考查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音乐作品文献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考查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音乐教育心理学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考查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音乐教育研究方法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考查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补修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音乐文献检索与论文写作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音乐教学法</w:t>
            </w:r>
          </w:p>
        </w:tc>
        <w:tc>
          <w:tcPr>
            <w:tcW w:w="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实践教学（计8学分）：时间原则上不少于1年。形式包括教育实习、教育见习、微格教学、教育调查、课例分析、班级与课堂管理等实践形式，其中到实践基地进行实践的时间不少于半年（创造条件，尽可能采取顶岗实习的方式）。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  <w:lang w:val="en-GB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GB"/>
        </w:rPr>
        <w:t>阅读</w:t>
      </w:r>
      <w:r>
        <w:rPr>
          <w:rFonts w:hint="eastAsia" w:ascii="宋体" w:hAnsi="宋体"/>
          <w:b/>
          <w:sz w:val="28"/>
          <w:szCs w:val="28"/>
        </w:rPr>
        <w:t>参考书目</w:t>
      </w:r>
    </w:p>
    <w:p>
      <w:pPr>
        <w:pStyle w:val="5"/>
        <w:spacing w:before="0" w:beforeAutospacing="0" w:after="0" w:afterAutospacing="0" w:line="400" w:lineRule="exact"/>
        <w:rPr>
          <w:b/>
          <w:bCs/>
        </w:rPr>
      </w:pPr>
    </w:p>
    <w:p>
      <w:pPr>
        <w:spacing w:line="400" w:lineRule="atLeas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一、中文</w:t>
      </w:r>
    </w:p>
    <w:p>
      <w:pPr>
        <w:pStyle w:val="3"/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 曹理、缪裴言:《新课程音乐教学案例选评（上册）》，高等教育出版社，2005年版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2.曹理、缪裴言:《新课程音乐教学案例选评（下册）》，高等教育出版社，2005年版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3.蔡觉民、杨立梅：《达尔克罗兹音乐教育理论与实践》，上海教育出版社，1999年版</w:t>
      </w:r>
    </w:p>
    <w:p>
      <w:pPr>
        <w:pStyle w:val="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4.曹理、何工：《音乐学习与教学心理》[M].上海音乐出版社，2002年。</w:t>
      </w:r>
    </w:p>
    <w:p>
      <w:pPr>
        <w:pStyle w:val="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5.曹理、缪裴言.：《中学音乐教学论新编》，高等教育出版社，1996年。</w:t>
      </w:r>
    </w:p>
    <w:p>
      <w:pPr>
        <w:spacing w:line="40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6.管建华：《中国音乐教育与国际音乐教育》，南京师范大学出版社，2013年。</w:t>
      </w:r>
    </w:p>
    <w:p>
      <w:pPr>
        <w:pStyle w:val="4"/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7.管建华：《中国音乐审美的文化视野》，南京师范大学出版社，2013年。</w:t>
      </w:r>
    </w:p>
    <w:p>
      <w:pPr>
        <w:pStyle w:val="4"/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8.管建华：《中国音乐教育与国际音乐教育》，南京师范大学出版社，2013年。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9.郭声健  等：《音乐教育新概念》，湖南文艺出版社，2007年版</w:t>
      </w:r>
    </w:p>
    <w:p>
      <w:pPr>
        <w:spacing w:line="40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10.华东师范大学教育系 编：《中国现代教育文选》（修订版），人民教育出版社，1998年。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11.关韶华  杨和平：《音乐理论与教学研究》，上海音乐学院出版社，2004年。</w:t>
      </w:r>
    </w:p>
    <w:p>
      <w:pPr>
        <w:spacing w:line="40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12.郭声健：《美国音乐教育考察报告》，湖南师范大学出版社，2008年。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13.黄小明：《音乐教育理论与学科教学研究》，广西师范大学出版社，2007年。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ja-JP"/>
        </w:rPr>
        <w:t>14.[德]克里斯蒂安</w:t>
      </w:r>
      <w:r>
        <w:rPr>
          <w:rFonts w:hint="eastAsia" w:ascii="MS Mincho" w:hAnsi="MS Mincho" w:eastAsia="MS Mincho" w:cs="MS Mincho"/>
          <w:sz w:val="24"/>
          <w:szCs w:val="24"/>
          <w:lang w:eastAsia="ja-JP"/>
        </w:rPr>
        <w:t>・</w:t>
      </w:r>
      <w:r>
        <w:rPr>
          <w:rFonts w:hint="eastAsia" w:ascii="宋体" w:hAnsi="宋体" w:cs="宋体"/>
          <w:sz w:val="24"/>
          <w:szCs w:val="24"/>
          <w:lang w:eastAsia="ja-JP"/>
        </w:rPr>
        <w:t>卡登  等、[德]维尔弗里德</w:t>
      </w:r>
      <w:r>
        <w:rPr>
          <w:rFonts w:hint="eastAsia" w:ascii="MS Mincho" w:hAnsi="MS Mincho" w:eastAsia="MS Mincho" w:cs="MS Mincho"/>
          <w:sz w:val="24"/>
          <w:szCs w:val="24"/>
          <w:lang w:eastAsia="ja-JP"/>
        </w:rPr>
        <w:t>・</w:t>
      </w:r>
      <w:r>
        <w:rPr>
          <w:rFonts w:hint="eastAsia" w:ascii="宋体" w:hAnsi="宋体" w:cs="宋体"/>
          <w:sz w:val="24"/>
          <w:szCs w:val="24"/>
          <w:lang w:eastAsia="ja-JP"/>
        </w:rPr>
        <w:t>格鲁恩、[德]君特克莱南： 《音乐教育学与音乐社会学》，金经言  译，中央音乐学院出版社，2008年。</w:t>
      </w:r>
    </w:p>
    <w:p>
      <w:pPr>
        <w:pStyle w:val="5"/>
        <w:spacing w:before="0" w:beforeAutospacing="0" w:after="0" w:afterAutospacing="0" w:line="400" w:lineRule="exact"/>
      </w:pPr>
      <w:r>
        <w:rPr>
          <w:rFonts w:hint="eastAsia"/>
        </w:rPr>
        <w:t>15.刘沛：音乐教育的实践与理论研究[M].上海音乐出版社，2004年。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16.李德隆：《高师音乐教育学概论》，上海音乐学院出版社，2004年。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17.李妲娜、修海林、尹爱青：《奥尔夫音乐教育思想与实践》，上海教育出版社，2002年。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18.廖乃雄：《论音乐教育》，中央音乐学院出版社，2010年。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19.李虻：《音乐教师实用手册》，上海音乐出版社，2011年。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20.刘靖之：《中国学校音乐课程发展》，上海音乐学院出版社，2011年。</w:t>
      </w:r>
    </w:p>
    <w:p>
      <w:pPr>
        <w:pStyle w:val="5"/>
        <w:spacing w:before="0" w:beforeAutospacing="0" w:after="0" w:afterAutospacing="0" w:line="400" w:lineRule="exact"/>
      </w:pPr>
      <w:r>
        <w:rPr>
          <w:rFonts w:hint="eastAsia"/>
        </w:rPr>
        <w:t>21.马达：音乐教育科学研究方法[M].上海音乐出版社，2005年。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22.缪裴言、缪力、林能杰：《日本学校音乐教育概况》，上海教育出版社，2011年。</w:t>
      </w:r>
    </w:p>
    <w:p>
      <w:pPr>
        <w:pStyle w:val="5"/>
        <w:spacing w:before="0" w:beforeAutospacing="0" w:after="0" w:afterAutospacing="0" w:line="400" w:lineRule="exact"/>
      </w:pPr>
      <w:r>
        <w:rPr>
          <w:rFonts w:hint="eastAsia"/>
        </w:rPr>
        <w:t>23.马达：20世纪中国学校音乐教育[M].上海教育出版社，2002年。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24.南京艺术学院[中国当代音乐学]课题组：《中国当代音乐学》，人民音乐出版社，2006年。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ja-JP"/>
        </w:rPr>
        <w:t>25.[美]帕特丽夏</w:t>
      </w:r>
      <w:r>
        <w:rPr>
          <w:rFonts w:hint="eastAsia" w:ascii="MS Mincho" w:hAnsi="MS Mincho" w:eastAsia="MS Mincho" w:cs="MS Mincho"/>
          <w:sz w:val="24"/>
          <w:szCs w:val="24"/>
          <w:lang w:eastAsia="ja-JP"/>
        </w:rPr>
        <w:t>・</w:t>
      </w:r>
      <w:r>
        <w:rPr>
          <w:rFonts w:hint="eastAsia" w:ascii="宋体" w:hAnsi="宋体" w:cs="宋体"/>
          <w:sz w:val="24"/>
          <w:szCs w:val="24"/>
          <w:lang w:eastAsia="ja-JP"/>
        </w:rPr>
        <w:t>希汉</w:t>
      </w:r>
      <w:r>
        <w:rPr>
          <w:rFonts w:hint="eastAsia" w:ascii="MS Mincho" w:hAnsi="MS Mincho" w:eastAsia="MS Mincho" w:cs="MS Mincho"/>
          <w:sz w:val="24"/>
          <w:szCs w:val="24"/>
          <w:lang w:eastAsia="ja-JP"/>
        </w:rPr>
        <w:t>・</w:t>
      </w:r>
      <w:r>
        <w:rPr>
          <w:rFonts w:hint="eastAsia" w:ascii="宋体" w:hAnsi="宋体" w:cs="宋体"/>
          <w:sz w:val="24"/>
          <w:szCs w:val="24"/>
          <w:lang w:eastAsia="ja-JP"/>
        </w:rPr>
        <w:t>坎贝尔、[美]威廉</w:t>
      </w:r>
      <w:r>
        <w:rPr>
          <w:rFonts w:hint="eastAsia" w:ascii="MS Mincho" w:hAnsi="MS Mincho" w:eastAsia="MS Mincho" w:cs="MS Mincho"/>
          <w:sz w:val="24"/>
          <w:szCs w:val="24"/>
          <w:lang w:eastAsia="ja-JP"/>
        </w:rPr>
        <w:t>・</w:t>
      </w:r>
      <w:r>
        <w:rPr>
          <w:rFonts w:hint="eastAsia" w:ascii="宋体" w:hAnsi="宋体" w:cs="宋体"/>
          <w:sz w:val="24"/>
          <w:szCs w:val="24"/>
          <w:lang w:eastAsia="ja-JP"/>
        </w:rPr>
        <w:t>M</w:t>
      </w:r>
      <w:r>
        <w:rPr>
          <w:rFonts w:hint="eastAsia" w:ascii="MS Mincho" w:hAnsi="MS Mincho" w:eastAsia="MS Mincho" w:cs="MS Mincho"/>
          <w:sz w:val="24"/>
          <w:szCs w:val="24"/>
          <w:lang w:eastAsia="ja-JP"/>
        </w:rPr>
        <w:t>・</w:t>
      </w:r>
      <w:r>
        <w:rPr>
          <w:rFonts w:hint="eastAsia" w:ascii="宋体" w:hAnsi="宋体" w:cs="宋体"/>
          <w:sz w:val="24"/>
          <w:szCs w:val="24"/>
          <w:lang w:eastAsia="ja-JP"/>
        </w:rPr>
        <w:t>安德森：《音乐教育的多元文化视野》，曹水清  刘堃等  译，陕西师范大学出版社，2003年。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26.孙继南：《中国近代音乐教育史纪年（新版）》，上海音乐学院出版社，2012年。</w:t>
      </w:r>
    </w:p>
    <w:p>
      <w:pPr>
        <w:spacing w:line="40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27.吴钊、刘东升：《中国音乐史略》，人民音乐出版社，1983年3月。</w:t>
      </w:r>
    </w:p>
    <w:p>
      <w:pPr>
        <w:pStyle w:val="4"/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28.王文章：《非物质文化遗产概论》[M].教育科学出版社，2008年。</w:t>
      </w:r>
    </w:p>
    <w:p>
      <w:pPr>
        <w:pStyle w:val="3"/>
        <w:spacing w:line="4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29.王安国：《实践与决策―我国学校音乐教育的改革与发展》花城出版社（中央音乐大学音乐学研究所研究成果），2005</w:t>
      </w:r>
      <w:r>
        <w:rPr>
          <w:rFonts w:hint="eastAsia" w:ascii="宋体" w:hAnsi="宋体" w:cs="宋体"/>
          <w:sz w:val="24"/>
          <w:szCs w:val="24"/>
        </w:rPr>
        <w:t>年。</w:t>
      </w:r>
    </w:p>
    <w:p>
      <w:pPr>
        <w:pStyle w:val="3"/>
        <w:spacing w:line="4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30.</w:t>
      </w:r>
      <w:r>
        <w:rPr>
          <w:rFonts w:hint="eastAsia" w:ascii="宋体" w:hAnsi="宋体" w:cs="宋体"/>
          <w:color w:val="000000"/>
          <w:sz w:val="24"/>
          <w:szCs w:val="24"/>
          <w:lang w:eastAsia="zh-TW"/>
        </w:rPr>
        <w:t>王英奎 等</w:t>
      </w:r>
      <w:r>
        <w:rPr>
          <w:rFonts w:hint="eastAsia" w:ascii="宋体" w:hAnsi="宋体" w:cs="宋体"/>
          <w:color w:val="000000"/>
          <w:sz w:val="24"/>
          <w:szCs w:val="24"/>
        </w:rPr>
        <w:t>：《音乐教师新课程教学指南》辽宁大学出版社，教育部现代远程</w:t>
      </w:r>
      <w:r>
        <w:rPr>
          <w:rFonts w:hint="eastAsia" w:ascii="宋体" w:hAnsi="宋体" w:cs="宋体"/>
          <w:color w:val="000000"/>
          <w:sz w:val="24"/>
          <w:szCs w:val="24"/>
          <w:lang w:eastAsia="zh-TW"/>
        </w:rPr>
        <w:t>教育</w:t>
      </w:r>
      <w:r>
        <w:rPr>
          <w:rFonts w:hint="eastAsia" w:ascii="宋体" w:hAnsi="宋体" w:cs="宋体"/>
          <w:color w:val="000000"/>
          <w:sz w:val="24"/>
          <w:szCs w:val="24"/>
        </w:rPr>
        <w:t>中小学教师继续教育研究项目，2003</w:t>
      </w:r>
      <w:r>
        <w:rPr>
          <w:rFonts w:hint="eastAsia" w:ascii="宋体" w:hAnsi="宋体" w:cs="宋体"/>
          <w:sz w:val="24"/>
          <w:szCs w:val="24"/>
        </w:rPr>
        <w:t>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31.吴跃跃：《音乐欣赏与素质教育》，湖南文艺出版社，2010年。</w:t>
      </w:r>
    </w:p>
    <w:p>
      <w:pPr>
        <w:pStyle w:val="5"/>
        <w:spacing w:before="0" w:beforeAutospacing="0" w:after="0" w:afterAutospacing="0" w:line="400" w:lineRule="exact"/>
      </w:pPr>
      <w:r>
        <w:rPr>
          <w:rFonts w:hint="eastAsia"/>
        </w:rPr>
        <w:t>32.谢嘉幸, 徐绪标：音乐教育的研究与实践[M].上海音乐出版社，2009年。</w:t>
      </w:r>
    </w:p>
    <w:p>
      <w:pPr>
        <w:spacing w:line="40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33.尹爱青 主编：《学校音乐教育导论与教材教法》，人民音乐出版社、</w:t>
      </w:r>
      <w:r>
        <w:rPr>
          <w:rFonts w:hint="eastAsia"/>
          <w:color w:val="000000"/>
          <w:sz w:val="24"/>
        </w:rPr>
        <w:t>上海音乐出版社</w:t>
      </w:r>
      <w:r>
        <w:rPr>
          <w:rFonts w:hint="eastAsia" w:ascii="宋体" w:hAnsi="宋体" w:cs="宋体"/>
          <w:sz w:val="24"/>
        </w:rPr>
        <w:t>，2007年。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34.杨丽苏:《新课程音乐教学法—音乐课堂教学方法与实践》，西南师范大学出版社，2011年。</w:t>
      </w:r>
    </w:p>
    <w:p>
      <w:pPr>
        <w:pStyle w:val="3"/>
        <w:spacing w:line="4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35.</w:t>
      </w:r>
      <w:r>
        <w:rPr>
          <w:rFonts w:hint="eastAsia" w:ascii="宋体" w:hAnsi="宋体" w:cs="宋体"/>
          <w:color w:val="000000"/>
          <w:sz w:val="24"/>
          <w:szCs w:val="24"/>
        </w:rPr>
        <w:t>杨力 郭声健：《国家级中小学音乐骨干教师教案精选》湖南文艺出版社，2002</w:t>
      </w:r>
      <w:r>
        <w:rPr>
          <w:rFonts w:hint="eastAsia" w:ascii="宋体" w:hAnsi="宋体" w:cs="宋体"/>
          <w:sz w:val="24"/>
          <w:szCs w:val="24"/>
        </w:rPr>
        <w:t>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36.杨立梅：《柯达伊音乐教育思想与匈牙利音乐教育》，上海教育出版社，2011年。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37.杨和平：浙江近现代音乐教育家群体研究，上海教育出版社，2012年。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38.</w:t>
      </w:r>
      <w:r>
        <w:rPr>
          <w:rFonts w:hint="eastAsia" w:ascii="宋体" w:hAnsi="宋体" w:cs="宋体"/>
          <w:sz w:val="24"/>
          <w:szCs w:val="24"/>
        </w:rPr>
        <w:t>姚思源：学校艺术教育研究丛书 中国当代学校音乐教育文献（1949-1995），上海教育出版社，2011年。</w:t>
      </w:r>
    </w:p>
    <w:p>
      <w:pPr>
        <w:pStyle w:val="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39.阎柏林、任保菊：音乐教育比较研究，教育科学出版社，1993年。</w:t>
      </w:r>
    </w:p>
    <w:p>
      <w:pPr>
        <w:pStyle w:val="3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40.周世斌、宫正 主编：《国外音乐教育文献选读与分析》，上海音乐出版社，2007年。。 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41.张前、王次炤:《音乐美学基础》，人民音乐出版社，1992年。</w:t>
      </w:r>
    </w:p>
    <w:p>
      <w:pPr>
        <w:spacing w:line="40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42.中国艺术研究院文化发展战略研究中心：《2014年度中国文化发展战略研究报告》，2015第11期 总第144期，2015年。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43.周青青、郑祖囊、梁茂春、李应华、俞人豪、张前:《音乐学的历史与现状》，人民音乐出版社，2003年。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44.章连启:《音乐教育教学经验》，人民音乐出版社，1996年。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45.《中国音乐教育》杂志编辑部编：《音乐教育的国际对话》，人民音乐出版社，2007年。</w:t>
      </w:r>
    </w:p>
    <w:p>
      <w:pPr>
        <w:pStyle w:val="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46.周世斌、宫正.国外音乐教育文献选读与分析，上海音乐出版社，2007年。</w:t>
      </w:r>
    </w:p>
    <w:p>
      <w:pPr>
        <w:pStyle w:val="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47.郑金洲、淘保平、孔企平.学校教育研究方法[M].教育科学出版社，2003年。</w:t>
      </w:r>
    </w:p>
    <w:p>
      <w:pPr>
        <w:spacing w:line="400" w:lineRule="atLeas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二、外文</w:t>
      </w:r>
    </w:p>
    <w:p>
      <w:pPr>
        <w:pStyle w:val="3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1.[日]</w:t>
      </w:r>
      <w:r>
        <w:rPr>
          <w:rFonts w:hint="eastAsia" w:ascii="宋体" w:hAnsi="宋体" w:cs="宋体"/>
          <w:sz w:val="24"/>
          <w:szCs w:val="24"/>
          <w:lang w:eastAsia="ja-JP"/>
        </w:rPr>
        <w:t>艾八哈伊路・普罗伊思娜</w:t>
      </w:r>
      <w:r>
        <w:rPr>
          <w:rFonts w:hint="eastAsia"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eastAsia="ja-JP"/>
        </w:rPr>
        <w:t>《音乐和人间》，小山郁进他译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ja-JP"/>
        </w:rPr>
        <w:t>成文堂，1981年。</w:t>
      </w:r>
    </w:p>
    <w:p>
      <w:pPr>
        <w:pStyle w:val="3"/>
        <w:spacing w:line="400" w:lineRule="atLeast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2.[日]</w:t>
      </w:r>
      <w:r>
        <w:rPr>
          <w:rFonts w:hint="eastAsia"/>
          <w:sz w:val="24"/>
          <w:szCs w:val="24"/>
        </w:rPr>
        <w:t>奥尔夫：《为孩子的音乐》</w:t>
      </w:r>
      <w:r>
        <w:rPr>
          <w:rFonts w:hint="eastAsia" w:ascii="宋体" w:hAnsi="宋体" w:cs="宋体"/>
          <w:sz w:val="24"/>
          <w:szCs w:val="24"/>
        </w:rPr>
        <w:t>，音乐之友社，1963年。</w:t>
      </w:r>
    </w:p>
    <w:p>
      <w:pPr>
        <w:spacing w:line="400" w:lineRule="atLeast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3.[日]阿部重孝所:《艺术教育》，教育研究会出版，1922年，第280页。</w:t>
      </w:r>
    </w:p>
    <w:p>
      <w:pPr>
        <w:pStyle w:val="3"/>
        <w:spacing w:line="400" w:lineRule="atLeast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4.[美]Bruer，J. S.</w:t>
      </w:r>
      <w:r>
        <w:rPr>
          <w:rFonts w:hint="eastAsia" w:ascii="宋体" w:hAnsi="宋体" w:cs="宋体"/>
          <w:i/>
          <w:iCs/>
          <w:sz w:val="24"/>
          <w:szCs w:val="24"/>
        </w:rPr>
        <w:t>The process of education.</w:t>
      </w:r>
      <w:r>
        <w:rPr>
          <w:rFonts w:hint="eastAsia" w:ascii="宋体" w:hAnsi="宋体" w:cs="宋体"/>
          <w:sz w:val="24"/>
          <w:szCs w:val="24"/>
        </w:rPr>
        <w:t>Mass:Harvward University Press,1960.</w:t>
      </w:r>
    </w:p>
    <w:p>
      <w:pPr>
        <w:spacing w:line="40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5.[日] 板野平:《音乐反应的指导法》，国立音乐大学出版部，1959年。</w:t>
      </w:r>
    </w:p>
    <w:p>
      <w:pPr>
        <w:spacing w:line="40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6.[日]本多正明 著，《音乐的车》，全音乐谱出版社，2004年。</w:t>
      </w:r>
    </w:p>
    <w:p>
      <w:pPr>
        <w:pStyle w:val="3"/>
        <w:spacing w:line="400" w:lineRule="atLeast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7.[日]八木正义：《曲调创作 一本道》，《日本音乐教育事典》，2004年。</w:t>
      </w:r>
    </w:p>
    <w:p>
      <w:pPr>
        <w:spacing w:line="40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ja-JP"/>
        </w:rPr>
        <w:t>8.[日]</w:t>
      </w:r>
      <w:r>
        <w:rPr>
          <w:rFonts w:hint="eastAsia" w:ascii="宋体" w:hAnsi="宋体"/>
          <w:sz w:val="24"/>
          <w:lang w:eastAsia="ja-JP"/>
        </w:rPr>
        <w:t>北村久雄：《音乐教育的新研究》，モナス书店，1926年。</w:t>
      </w:r>
    </w:p>
    <w:p>
      <w:pPr>
        <w:pStyle w:val="3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9.[日]长木诚司：《第三帝国和音乐家们》音乐之友社，1998年。</w:t>
      </w:r>
    </w:p>
    <w:p>
      <w:pPr>
        <w:spacing w:line="400" w:lineRule="atLeast"/>
        <w:jc w:val="left"/>
        <w:rPr>
          <w:rFonts w:ascii="宋体" w:hAnsi="宋体" w:cs="宋体"/>
          <w:sz w:val="24"/>
          <w:lang w:eastAsia="ja-JP"/>
        </w:rPr>
      </w:pPr>
      <w:r>
        <w:rPr>
          <w:rFonts w:hint="eastAsia" w:ascii="宋体" w:hAnsi="宋体" w:cs="宋体"/>
          <w:sz w:val="24"/>
          <w:lang w:eastAsia="ja-JP"/>
        </w:rPr>
        <w:t>10.[日]村松道弥：《我的舞蹈史（上卷）》テス出版出版社，1985年。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11.[日]达尔克罗兹音乐研究中心 编：《为幼儿园、保育园的达尔克罗兹音乐教育法》3岁儿童用，达尔克罗兹音乐研究中心出版，1990年。</w:t>
      </w:r>
    </w:p>
    <w:p>
      <w:pPr>
        <w:spacing w:line="400" w:lineRule="atLeast"/>
        <w:rPr>
          <w:rFonts w:ascii="宋体" w:hAnsi="宋体" w:cs="宋体"/>
          <w:sz w:val="24"/>
        </w:rPr>
      </w:pPr>
      <w:bookmarkStart w:id="14" w:name="_GoBack"/>
      <w:bookmarkEnd w:id="14"/>
      <w:r>
        <w:rPr>
          <w:rFonts w:hint="eastAsia" w:ascii="宋体" w:hAnsi="宋体" w:cs="宋体"/>
          <w:sz w:val="24"/>
        </w:rPr>
        <w:t>12.[日]达尔克罗兹音乐研究中心 编：《为幼儿园、保育园的达尔克罗兹音乐教育法》4岁儿童用，达尔克罗兹音乐研究中心出版，1990年。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13.[日]达尔克罗兹音乐研究中心 编：《为幼儿园、保育园的达尔克罗兹音乐教育法》5岁儿童用，达尔克罗兹音乐研究中心出版，1990年。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14.[日]达尔克罗兹音乐研究中心 编：《体态律动105》，达尔克罗兹音乐研究中心出版，2004年。</w:t>
      </w:r>
    </w:p>
    <w:p>
      <w:pPr>
        <w:spacing w:line="40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15.[日]达尔克罗兹音乐研究中心 编：《为孩子的体态律动指导书》1，达尔克罗兹音乐研究中心出版，2002年。</w:t>
      </w:r>
    </w:p>
    <w:p>
      <w:pPr>
        <w:spacing w:line="400" w:lineRule="atLeast"/>
        <w:rPr>
          <w:rFonts w:ascii="宋体" w:hAnsi="宋体" w:cs="宋体"/>
          <w:b/>
          <w:bCs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16.[日]达尔克罗兹音乐研究中心 编：《为孩子的体态律动指导书》2，达尔克罗兹音乐研究中心出版，2012年。</w:t>
      </w:r>
    </w:p>
    <w:p>
      <w:pPr>
        <w:spacing w:line="400" w:lineRule="atLeast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 xml:space="preserve">17.[日] </w:t>
      </w:r>
      <w:r>
        <w:rPr>
          <w:rFonts w:hint="eastAsia" w:ascii="宋体" w:hAnsi="宋体" w:cs="宋体"/>
          <w:bCs/>
          <w:color w:val="000000"/>
          <w:sz w:val="24"/>
        </w:rPr>
        <w:t>福嶋省吾：《达尔克罗兹音乐教育研究的现在》，开成出版，2003年。</w:t>
      </w:r>
    </w:p>
    <w:p>
      <w:pPr>
        <w:pStyle w:val="3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18.[日]广濑铁雄：《德国的音乐教育》，音乐之友社，1982年。</w:t>
      </w:r>
    </w:p>
    <w:p>
      <w:pPr>
        <w:pStyle w:val="3"/>
        <w:spacing w:line="400" w:lineRule="atLeast"/>
        <w:rPr>
          <w:rFonts w:ascii="宋体" w:hAnsi="宋体" w:cs="宋体"/>
          <w:sz w:val="24"/>
          <w:szCs w:val="24"/>
          <w:lang w:eastAsia="ja-JP"/>
        </w:rPr>
      </w:pPr>
      <w:r>
        <w:rPr>
          <w:rFonts w:hint="eastAsia" w:ascii="宋体" w:hAnsi="宋体" w:cs="宋体"/>
          <w:sz w:val="24"/>
          <w:szCs w:val="24"/>
          <w:lang w:eastAsia="ja-JP"/>
        </w:rPr>
        <w:t>19.[日]谷川俊太郎：《语言、游戏、歌曲》日本ショット，1994年。</w:t>
      </w:r>
    </w:p>
    <w:p>
      <w:pPr>
        <w:spacing w:line="400" w:lineRule="atLeas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20.[日]宫崎里子：《音乐的教科书》，山和溪谷社，2009年。</w:t>
      </w:r>
    </w:p>
    <w:p>
      <w:pPr>
        <w:spacing w:line="400" w:lineRule="exact"/>
        <w:jc w:val="center"/>
        <w:rPr>
          <w:rFonts w:ascii="黑体" w:hAnsi="黑体" w:eastAsia="黑体" w:cs="黑体"/>
          <w:bCs/>
          <w:sz w:val="36"/>
          <w:szCs w:val="36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widowControl/>
        <w:spacing w:line="4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  <w:rPr>
      <w:rFonts w:ascii="Calibri" w:hAnsi="Calibri"/>
      <w:szCs w:val="22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Calibri" w:hAnsi="Calibri" w:eastAsiaTheme="minorEastAsia" w:cstheme="minorBidi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侯蕾</cp:lastModifiedBy>
  <dcterms:modified xsi:type="dcterms:W3CDTF">2020-04-25T13:06:03Z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