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32"/>
          <w:szCs w:val="32"/>
        </w:rPr>
      </w:pPr>
      <w:r>
        <w:rPr>
          <w:rFonts w:hint="eastAsia" w:ascii="宋体" w:hAnsi="宋体" w:cs="宋体"/>
          <w:b/>
          <w:sz w:val="32"/>
          <w:szCs w:val="32"/>
        </w:rPr>
        <w:t>辽宁师范大学音乐学院</w:t>
      </w:r>
      <w:r>
        <w:rPr>
          <w:rFonts w:ascii="宋体" w:hAnsi="宋体" w:cs="宋体"/>
          <w:b/>
          <w:sz w:val="32"/>
          <w:szCs w:val="32"/>
        </w:rPr>
        <w:t>2021</w:t>
      </w:r>
      <w:r>
        <w:rPr>
          <w:rFonts w:hint="eastAsia" w:ascii="宋体" w:hAnsi="宋体" w:cs="宋体"/>
          <w:b/>
          <w:sz w:val="32"/>
          <w:szCs w:val="32"/>
        </w:rPr>
        <w:t>年硕士研究生复试细则</w:t>
      </w:r>
    </w:p>
    <w:p>
      <w:pPr>
        <w:jc w:val="center"/>
        <w:rPr>
          <w:rFonts w:ascii="宋体" w:cs="宋体"/>
          <w:b/>
          <w:sz w:val="28"/>
          <w:szCs w:val="28"/>
        </w:rPr>
      </w:pPr>
    </w:p>
    <w:p>
      <w:pPr>
        <w:ind w:firstLine="561" w:firstLineChars="200"/>
        <w:rPr>
          <w:rFonts w:ascii="宋体" w:cs="宋体"/>
          <w:b/>
          <w:sz w:val="28"/>
          <w:szCs w:val="28"/>
        </w:rPr>
      </w:pPr>
      <w:r>
        <w:rPr>
          <w:rFonts w:hint="eastAsia" w:ascii="宋体" w:hAnsi="宋体" w:cs="宋体"/>
          <w:b/>
          <w:sz w:val="28"/>
          <w:szCs w:val="28"/>
        </w:rPr>
        <w:t>一、复试内容</w:t>
      </w:r>
    </w:p>
    <w:p>
      <w:pPr>
        <w:ind w:firstLine="560" w:firstLineChars="200"/>
        <w:rPr>
          <w:rFonts w:ascii="宋体" w:hAnsi="宋体" w:cs="宋体"/>
          <w:sz w:val="28"/>
          <w:szCs w:val="28"/>
        </w:rPr>
      </w:pPr>
      <w:r>
        <w:rPr>
          <w:rFonts w:hint="eastAsia" w:ascii="宋体" w:hAnsi="宋体" w:cs="宋体"/>
          <w:sz w:val="28"/>
          <w:szCs w:val="28"/>
        </w:rPr>
        <w:t>复试包括以下项目</w:t>
      </w:r>
      <w:r>
        <w:rPr>
          <w:rFonts w:ascii="宋体" w:hAnsi="宋体" w:cs="宋体"/>
          <w:sz w:val="28"/>
          <w:szCs w:val="28"/>
        </w:rPr>
        <w:t>:</w:t>
      </w:r>
    </w:p>
    <w:p>
      <w:pPr>
        <w:ind w:firstLine="560" w:firstLineChars="200"/>
        <w:rPr>
          <w:rFonts w:ascii="宋体" w:hAnsi="宋体" w:cs="宋体"/>
          <w:sz w:val="28"/>
          <w:szCs w:val="28"/>
        </w:rPr>
      </w:pPr>
      <w:r>
        <w:rPr>
          <w:rFonts w:ascii="宋体" w:hAnsi="宋体" w:cs="宋体"/>
          <w:sz w:val="28"/>
          <w:szCs w:val="28"/>
        </w:rPr>
        <w:t xml:space="preserve">1. </w:t>
      </w:r>
      <w:r>
        <w:rPr>
          <w:rFonts w:hint="eastAsia" w:ascii="宋体" w:hAnsi="宋体" w:cs="宋体"/>
          <w:sz w:val="28"/>
          <w:szCs w:val="28"/>
        </w:rPr>
        <w:t>线上复试考生资格审查</w:t>
      </w:r>
      <w:r>
        <w:rPr>
          <w:rFonts w:ascii="宋体" w:hAnsi="宋体" w:cs="宋体"/>
          <w:sz w:val="28"/>
          <w:szCs w:val="28"/>
        </w:rPr>
        <w:t>:</w:t>
      </w:r>
    </w:p>
    <w:p>
      <w:pPr>
        <w:ind w:firstLine="560" w:firstLineChars="200"/>
        <w:rPr>
          <w:rFonts w:hint="eastAsia" w:ascii="宋体" w:hAnsi="宋体" w:cs="宋体"/>
          <w:sz w:val="28"/>
          <w:szCs w:val="28"/>
        </w:rPr>
      </w:pPr>
      <w:r>
        <w:rPr>
          <w:rFonts w:hint="eastAsia" w:ascii="宋体" w:hAnsi="宋体" w:cs="宋体"/>
          <w:sz w:val="28"/>
          <w:szCs w:val="28"/>
        </w:rPr>
        <w:t>考生需按照《辽宁师范大学2021年硕士研究生招生复试、调剂录取工作方法》中的要求准备复试用的资格审核材料（须合成一个PDF文件，图文要清晰），于3月28日前将上述材料发送至学院指定邮箱：</w:t>
      </w:r>
      <w:r>
        <w:rPr>
          <w:rFonts w:hint="eastAsia" w:ascii="宋体" w:hAnsi="宋体" w:cs="宋体"/>
          <w:sz w:val="28"/>
          <w:szCs w:val="28"/>
        </w:rPr>
        <w:fldChar w:fldCharType="begin"/>
      </w:r>
      <w:r>
        <w:rPr>
          <w:rFonts w:hint="eastAsia" w:ascii="宋体" w:hAnsi="宋体" w:cs="宋体"/>
          <w:sz w:val="28"/>
          <w:szCs w:val="28"/>
        </w:rPr>
        <w:instrText xml:space="preserve"> HYPERLINK "mailto:yy_yjs_jm@163.com" </w:instrText>
      </w:r>
      <w:r>
        <w:rPr>
          <w:rFonts w:hint="eastAsia" w:ascii="宋体" w:hAnsi="宋体" w:cs="宋体"/>
          <w:sz w:val="28"/>
          <w:szCs w:val="28"/>
        </w:rPr>
        <w:fldChar w:fldCharType="separate"/>
      </w:r>
      <w:r>
        <w:rPr>
          <w:rStyle w:val="12"/>
          <w:rFonts w:hint="eastAsia" w:ascii="宋体" w:hAnsi="宋体" w:cs="宋体"/>
          <w:sz w:val="28"/>
          <w:szCs w:val="28"/>
        </w:rPr>
        <w:t>yy_yjs_jm@163.com</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rPr>
        <w:t>。PDF文件命名规则：专业+准考证号+姓名，如 音乐学10165000009999王成。</w:t>
      </w:r>
    </w:p>
    <w:p>
      <w:pPr>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综合能力水平测试内容</w:t>
      </w:r>
      <w:r>
        <w:rPr>
          <w:rFonts w:ascii="宋体" w:hAnsi="宋体" w:cs="宋体"/>
          <w:sz w:val="28"/>
          <w:szCs w:val="28"/>
        </w:rPr>
        <w:t>:</w:t>
      </w:r>
    </w:p>
    <w:p>
      <w:pPr>
        <w:ind w:firstLine="560" w:firstLineChars="200"/>
        <w:rPr>
          <w:rFonts w:ascii="宋体" w:cs="宋体"/>
          <w:sz w:val="28"/>
          <w:szCs w:val="28"/>
        </w:rPr>
      </w:pPr>
      <w:r>
        <w:rPr>
          <w:rFonts w:hint="eastAsia" w:ascii="宋体" w:hAnsi="宋体" w:cs="宋体"/>
          <w:sz w:val="28"/>
          <w:szCs w:val="28"/>
        </w:rPr>
        <w:t>见附件《辽宁师范大学音乐学院</w:t>
      </w:r>
      <w:r>
        <w:rPr>
          <w:rFonts w:ascii="宋体" w:hAnsi="宋体" w:cs="宋体"/>
          <w:sz w:val="28"/>
          <w:szCs w:val="28"/>
        </w:rPr>
        <w:t>2021</w:t>
      </w:r>
      <w:r>
        <w:rPr>
          <w:rFonts w:hint="eastAsia" w:ascii="宋体" w:hAnsi="宋体" w:cs="宋体"/>
          <w:sz w:val="28"/>
          <w:szCs w:val="28"/>
        </w:rPr>
        <w:t>年硕士研究生线上复试科目》。每生复试时间一般为</w:t>
      </w:r>
      <w:r>
        <w:rPr>
          <w:rFonts w:ascii="宋体" w:hAnsi="宋体" w:cs="宋体"/>
          <w:sz w:val="28"/>
          <w:szCs w:val="28"/>
        </w:rPr>
        <w:t>20</w:t>
      </w:r>
      <w:r>
        <w:rPr>
          <w:rFonts w:hint="eastAsia" w:ascii="宋体" w:hAnsi="宋体" w:cs="宋体"/>
          <w:sz w:val="28"/>
          <w:szCs w:val="28"/>
        </w:rPr>
        <w:t>分钟。</w:t>
      </w:r>
    </w:p>
    <w:p>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推荐免试生无须再复试。</w:t>
      </w:r>
    </w:p>
    <w:p>
      <w:pPr>
        <w:ind w:firstLine="560" w:firstLineChars="200"/>
        <w:rPr>
          <w:rFonts w:ascii="宋体" w:hAnsi="宋体" w:cs="宋体"/>
          <w:sz w:val="28"/>
          <w:szCs w:val="28"/>
        </w:rPr>
      </w:pPr>
      <w:r>
        <w:rPr>
          <w:rFonts w:hint="eastAsia" w:ascii="宋体" w:hAnsi="宋体" w:cs="宋体"/>
          <w:sz w:val="28"/>
          <w:szCs w:val="28"/>
        </w:rPr>
        <w:t>推荐免试生在入学时，各学院要对其进行资格复审，通过审核方可被录取，未通过者，将被取消录取资格。资格复审的主要内容是</w:t>
      </w:r>
      <w:r>
        <w:rPr>
          <w:rFonts w:ascii="宋体" w:hAnsi="宋体" w:cs="宋体"/>
          <w:sz w:val="28"/>
          <w:szCs w:val="28"/>
        </w:rPr>
        <w:t>:</w:t>
      </w:r>
    </w:p>
    <w:p>
      <w:pPr>
        <w:ind w:firstLine="478" w:firstLineChars="171"/>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）须完成本科培养方案规定的所有课程及实践环节（含毕业论文或实习）的学分要求；</w:t>
      </w:r>
    </w:p>
    <w:p>
      <w:pPr>
        <w:ind w:firstLine="478" w:firstLineChars="171"/>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）毕业论文或实习成绩应在“良”以上；</w:t>
      </w:r>
    </w:p>
    <w:p>
      <w:pPr>
        <w:ind w:firstLine="478" w:firstLineChars="171"/>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）在取得推荐免试</w:t>
      </w:r>
      <w:r>
        <w:rPr>
          <w:rFonts w:hint="eastAsia" w:ascii="宋体" w:hAnsi="宋体" w:cs="宋体"/>
          <w:sz w:val="28"/>
          <w:szCs w:val="28"/>
          <w:lang w:val="en-US" w:eastAsia="zh-CN"/>
        </w:rPr>
        <w:t>录</w:t>
      </w:r>
      <w:r>
        <w:rPr>
          <w:rFonts w:hint="eastAsia" w:ascii="宋体" w:hAnsi="宋体" w:cs="宋体"/>
          <w:sz w:val="28"/>
          <w:szCs w:val="28"/>
        </w:rPr>
        <w:t>取资格后，本科必修、限选及公选课程不得出现不及格成绩；</w:t>
      </w:r>
    </w:p>
    <w:p>
      <w:pPr>
        <w:ind w:firstLine="478" w:firstLineChars="171"/>
        <w:rPr>
          <w:rFonts w:ascii="宋体" w:cs="宋体"/>
          <w:b/>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）至入学复审之日未受过任何处分。</w:t>
      </w:r>
      <w:r>
        <w:rPr>
          <w:rFonts w:ascii="宋体" w:cs="宋体"/>
          <w:sz w:val="28"/>
          <w:szCs w:val="28"/>
        </w:rPr>
        <w:br w:type="textWrapping"/>
      </w:r>
      <w:r>
        <w:rPr>
          <w:rFonts w:hint="eastAsia" w:ascii="宋体" w:hAnsi="宋体" w:cs="宋体"/>
          <w:sz w:val="28"/>
          <w:szCs w:val="28"/>
        </w:rPr>
        <w:t>二、</w:t>
      </w:r>
      <w:r>
        <w:rPr>
          <w:rFonts w:hint="eastAsia" w:ascii="宋体" w:hAnsi="宋体" w:cs="宋体"/>
          <w:b/>
          <w:sz w:val="28"/>
          <w:szCs w:val="28"/>
        </w:rPr>
        <w:t>复试方式</w:t>
      </w:r>
    </w:p>
    <w:p>
      <w:pPr>
        <w:ind w:firstLine="560" w:firstLineChars="200"/>
        <w:rPr>
          <w:rFonts w:hint="eastAsia" w:ascii="宋体" w:hAnsi="宋体" w:cs="宋体"/>
          <w:bCs/>
          <w:sz w:val="28"/>
          <w:szCs w:val="28"/>
          <w:lang w:eastAsia="zh-CN"/>
        </w:rPr>
      </w:pPr>
      <w:r>
        <w:rPr>
          <w:rFonts w:hint="eastAsia" w:ascii="宋体" w:hAnsi="宋体" w:cs="宋体"/>
          <w:bCs/>
          <w:sz w:val="28"/>
          <w:szCs w:val="28"/>
        </w:rPr>
        <w:t>我校</w:t>
      </w:r>
      <w:r>
        <w:rPr>
          <w:rFonts w:ascii="宋体" w:hAnsi="宋体" w:cs="宋体"/>
          <w:bCs/>
          <w:sz w:val="28"/>
          <w:szCs w:val="28"/>
        </w:rPr>
        <w:t>2020</w:t>
      </w:r>
      <w:r>
        <w:rPr>
          <w:rFonts w:hint="eastAsia" w:ascii="宋体" w:hAnsi="宋体" w:cs="宋体"/>
          <w:bCs/>
          <w:sz w:val="28"/>
          <w:szCs w:val="28"/>
        </w:rPr>
        <w:t>年硕士研究生招生复试主要采取网络远程面试方式进行。正式的网络远程面试将在模拟演练后进行，模拟演练的时间拟在</w:t>
      </w:r>
      <w:r>
        <w:rPr>
          <w:rFonts w:ascii="宋体" w:hAnsi="宋体" w:cs="宋体"/>
          <w:bCs/>
          <w:sz w:val="28"/>
          <w:szCs w:val="28"/>
        </w:rPr>
        <w:t>3</w:t>
      </w:r>
      <w:r>
        <w:rPr>
          <w:rFonts w:hint="eastAsia" w:ascii="宋体" w:hAnsi="宋体" w:cs="宋体"/>
          <w:bCs/>
          <w:sz w:val="28"/>
          <w:szCs w:val="28"/>
        </w:rPr>
        <w:t>月</w:t>
      </w:r>
      <w:r>
        <w:rPr>
          <w:rFonts w:hint="eastAsia" w:ascii="宋体" w:hAnsi="宋体" w:cs="宋体"/>
          <w:bCs/>
          <w:sz w:val="28"/>
          <w:szCs w:val="28"/>
          <w:lang w:val="en-US" w:eastAsia="zh-CN"/>
        </w:rPr>
        <w:t>29</w:t>
      </w:r>
      <w:r>
        <w:rPr>
          <w:rFonts w:hint="eastAsia" w:ascii="宋体" w:hAnsi="宋体" w:cs="宋体"/>
          <w:bCs/>
          <w:sz w:val="28"/>
          <w:szCs w:val="28"/>
        </w:rPr>
        <w:t>日进行，具体安排</w:t>
      </w:r>
      <w:r>
        <w:rPr>
          <w:rFonts w:hint="eastAsia" w:ascii="宋体" w:hAnsi="宋体" w:cs="宋体"/>
          <w:bCs/>
          <w:sz w:val="28"/>
          <w:szCs w:val="28"/>
          <w:lang w:eastAsia="zh-CN"/>
        </w:rPr>
        <w:t>：</w:t>
      </w:r>
    </w:p>
    <w:p>
      <w:pPr>
        <w:ind w:firstLine="560" w:firstLineChars="200"/>
        <w:rPr>
          <w:rFonts w:hint="eastAsia" w:ascii="宋体" w:hAnsi="宋体" w:cs="宋体"/>
          <w:bCs/>
          <w:sz w:val="28"/>
          <w:szCs w:val="28"/>
          <w:lang w:eastAsia="zh-CN"/>
        </w:rPr>
      </w:pPr>
    </w:p>
    <w:tbl>
      <w:tblPr>
        <w:tblStyle w:val="15"/>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82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985" w:type="dxa"/>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序号</w:t>
            </w:r>
          </w:p>
        </w:tc>
        <w:tc>
          <w:tcPr>
            <w:tcW w:w="4827" w:type="dxa"/>
            <w:vAlign w:val="top"/>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专业方向</w:t>
            </w:r>
          </w:p>
        </w:tc>
        <w:tc>
          <w:tcPr>
            <w:tcW w:w="2107" w:type="dxa"/>
            <w:vAlign w:val="top"/>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模拟演练时间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98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1</w:t>
            </w:r>
          </w:p>
        </w:tc>
        <w:tc>
          <w:tcPr>
            <w:tcW w:w="4827"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音乐与舞蹈学（舞蹈学方向）</w:t>
            </w:r>
          </w:p>
        </w:tc>
        <w:tc>
          <w:tcPr>
            <w:tcW w:w="2107"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3月29日9:00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985"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2</w:t>
            </w:r>
          </w:p>
        </w:tc>
        <w:tc>
          <w:tcPr>
            <w:tcW w:w="4827"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音乐与舞蹈学（音乐学方向）</w:t>
            </w:r>
          </w:p>
        </w:tc>
        <w:tc>
          <w:tcPr>
            <w:tcW w:w="2107"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3月29日10:00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985"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3</w:t>
            </w:r>
          </w:p>
        </w:tc>
        <w:tc>
          <w:tcPr>
            <w:tcW w:w="4827"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学科教学（音乐）</w:t>
            </w:r>
          </w:p>
        </w:tc>
        <w:tc>
          <w:tcPr>
            <w:tcW w:w="2107"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3月29日15:00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985"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4</w:t>
            </w:r>
          </w:p>
        </w:tc>
        <w:tc>
          <w:tcPr>
            <w:tcW w:w="4827"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艺术硕士（音乐）</w:t>
            </w:r>
          </w:p>
        </w:tc>
        <w:tc>
          <w:tcPr>
            <w:tcW w:w="2107"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3月29日16:00</w:t>
            </w:r>
          </w:p>
        </w:tc>
      </w:tr>
    </w:tbl>
    <w:p>
      <w:pPr>
        <w:ind w:firstLine="560" w:firstLineChars="200"/>
        <w:rPr>
          <w:rFonts w:hint="eastAsia" w:ascii="宋体" w:hAnsi="宋体" w:cs="宋体"/>
          <w:bCs/>
          <w:sz w:val="28"/>
          <w:szCs w:val="28"/>
        </w:rPr>
      </w:pPr>
    </w:p>
    <w:p>
      <w:pPr>
        <w:ind w:firstLine="560" w:firstLineChars="200"/>
        <w:rPr>
          <w:rFonts w:ascii="宋体" w:cs="宋体"/>
          <w:bCs/>
          <w:sz w:val="28"/>
          <w:szCs w:val="28"/>
        </w:rPr>
      </w:pPr>
      <w:r>
        <w:rPr>
          <w:rFonts w:hint="eastAsia" w:ascii="宋体" w:hAnsi="宋体" w:cs="宋体"/>
          <w:bCs/>
          <w:sz w:val="28"/>
          <w:szCs w:val="28"/>
        </w:rPr>
        <w:t>考生须在</w:t>
      </w:r>
      <w:r>
        <w:rPr>
          <w:rFonts w:ascii="宋体" w:hAnsi="宋体" w:cs="宋体"/>
          <w:bCs/>
          <w:sz w:val="28"/>
          <w:szCs w:val="28"/>
        </w:rPr>
        <w:t>3</w:t>
      </w:r>
      <w:r>
        <w:rPr>
          <w:rFonts w:hint="eastAsia" w:ascii="宋体" w:hAnsi="宋体" w:cs="宋体"/>
          <w:bCs/>
          <w:sz w:val="28"/>
          <w:szCs w:val="28"/>
        </w:rPr>
        <w:t>月</w:t>
      </w:r>
      <w:r>
        <w:rPr>
          <w:rFonts w:ascii="宋体" w:hAnsi="宋体" w:cs="宋体"/>
          <w:bCs/>
          <w:sz w:val="28"/>
          <w:szCs w:val="28"/>
        </w:rPr>
        <w:t>29</w:t>
      </w:r>
      <w:r>
        <w:rPr>
          <w:rFonts w:hint="eastAsia" w:ascii="宋体" w:hAnsi="宋体" w:cs="宋体"/>
          <w:bCs/>
          <w:sz w:val="28"/>
          <w:szCs w:val="28"/>
        </w:rPr>
        <w:t>日前仔细阅读</w:t>
      </w:r>
      <w:r>
        <w:rPr>
          <w:rFonts w:hint="eastAsia" w:ascii="宋体" w:hAnsi="宋体" w:cs="宋体"/>
          <w:bCs/>
          <w:sz w:val="28"/>
          <w:szCs w:val="28"/>
          <w:highlight w:val="yellow"/>
        </w:rPr>
        <w:t>《辽宁师范大学</w:t>
      </w:r>
      <w:r>
        <w:rPr>
          <w:rFonts w:ascii="宋体" w:hAnsi="宋体" w:cs="宋体"/>
          <w:bCs/>
          <w:sz w:val="28"/>
          <w:szCs w:val="28"/>
          <w:highlight w:val="yellow"/>
        </w:rPr>
        <w:t>2021</w:t>
      </w:r>
      <w:r>
        <w:rPr>
          <w:rFonts w:hint="eastAsia" w:ascii="宋体" w:hAnsi="宋体" w:cs="宋体"/>
          <w:bCs/>
          <w:sz w:val="28"/>
          <w:szCs w:val="28"/>
          <w:highlight w:val="yellow"/>
        </w:rPr>
        <w:t>年硕士研究生招生考试网络远程复试考生须知》</w:t>
      </w:r>
      <w:r>
        <w:rPr>
          <w:rFonts w:hint="eastAsia" w:ascii="宋体" w:hAnsi="宋体" w:cs="宋体"/>
          <w:bCs/>
          <w:sz w:val="28"/>
          <w:szCs w:val="28"/>
        </w:rPr>
        <w:t>，并按照要求准备好正式复试时使用的设备和环境。</w:t>
      </w:r>
    </w:p>
    <w:p>
      <w:pPr>
        <w:numPr>
          <w:ilvl w:val="0"/>
          <w:numId w:val="1"/>
        </w:numPr>
        <w:ind w:firstLine="560" w:firstLineChars="200"/>
        <w:rPr>
          <w:rFonts w:ascii="宋体" w:cs="宋体"/>
          <w:bCs/>
          <w:sz w:val="28"/>
          <w:szCs w:val="28"/>
        </w:rPr>
      </w:pPr>
      <w:r>
        <w:rPr>
          <w:rFonts w:hint="eastAsia" w:ascii="宋体" w:hAnsi="宋体" w:cs="宋体"/>
          <w:bCs/>
          <w:sz w:val="28"/>
          <w:szCs w:val="28"/>
        </w:rPr>
        <w:t>提前准备和调试好硬件设备：电脑、高清摄像头、话筒、音箱等。如果电脑本身配置的摄像头、话筒效果较好，可直接使用；如果效果不理想，需要额外配备话筒、摄像头；</w:t>
      </w:r>
    </w:p>
    <w:p>
      <w:pPr>
        <w:numPr>
          <w:ilvl w:val="0"/>
          <w:numId w:val="1"/>
        </w:numPr>
        <w:ind w:firstLine="560" w:firstLineChars="200"/>
        <w:rPr>
          <w:rFonts w:ascii="宋体" w:cs="宋体"/>
          <w:bCs/>
          <w:sz w:val="28"/>
          <w:szCs w:val="28"/>
        </w:rPr>
      </w:pPr>
      <w:r>
        <w:rPr>
          <w:rFonts w:hint="eastAsia" w:ascii="宋体" w:hAnsi="宋体" w:cs="宋体"/>
          <w:bCs/>
          <w:sz w:val="28"/>
          <w:szCs w:val="28"/>
        </w:rPr>
        <w:t>提前熟悉复试流程和软件操作，确保复试时网络稳定、畅通，视频画面清晰，音频传输流畅。具体要求另行通知；</w:t>
      </w:r>
    </w:p>
    <w:p>
      <w:pPr>
        <w:numPr>
          <w:ilvl w:val="0"/>
          <w:numId w:val="1"/>
        </w:numPr>
        <w:ind w:firstLine="560" w:firstLineChars="200"/>
        <w:rPr>
          <w:rFonts w:ascii="宋体" w:cs="宋体"/>
          <w:bCs/>
          <w:sz w:val="28"/>
          <w:szCs w:val="28"/>
        </w:rPr>
      </w:pPr>
      <w:r>
        <w:rPr>
          <w:rFonts w:hint="eastAsia" w:ascii="宋体" w:hAnsi="宋体" w:cs="宋体"/>
          <w:bCs/>
          <w:sz w:val="28"/>
          <w:szCs w:val="28"/>
        </w:rPr>
        <w:t>场地要求安静、无干扰、光线适宜、网络信号良好、相对封闭的独立房间。不得选择网吧、咖啡室、商场、辅导机构等影响音视频效果和有损复试严肃性的场所。复试过程中，复试房间内除本考生不能有其他人员；</w:t>
      </w:r>
    </w:p>
    <w:p>
      <w:pPr>
        <w:numPr>
          <w:ilvl w:val="0"/>
          <w:numId w:val="1"/>
        </w:numPr>
        <w:ind w:firstLine="560" w:firstLineChars="200"/>
        <w:rPr>
          <w:rFonts w:ascii="宋体" w:cs="宋体"/>
          <w:bCs/>
          <w:sz w:val="28"/>
          <w:szCs w:val="28"/>
        </w:rPr>
      </w:pPr>
      <w:r>
        <w:rPr>
          <w:rFonts w:hint="eastAsia" w:ascii="宋体" w:hAnsi="宋体" w:cs="宋体"/>
          <w:bCs/>
          <w:sz w:val="28"/>
          <w:szCs w:val="28"/>
        </w:rPr>
        <w:t>因考生个人原因不能按规定时间参加复试的，取消复试、录取资格。</w:t>
      </w:r>
    </w:p>
    <w:p>
      <w:pPr>
        <w:numPr>
          <w:ilvl w:val="0"/>
          <w:numId w:val="1"/>
        </w:numPr>
        <w:ind w:firstLine="560" w:firstLineChars="200"/>
        <w:rPr>
          <w:rFonts w:ascii="宋体" w:cs="宋体"/>
          <w:bCs/>
          <w:sz w:val="28"/>
          <w:szCs w:val="28"/>
        </w:rPr>
      </w:pPr>
      <w:r>
        <w:rPr>
          <w:rFonts w:hint="eastAsia" w:ascii="宋体" w:hAnsi="宋体" w:cs="宋体"/>
          <w:bCs/>
          <w:sz w:val="28"/>
          <w:szCs w:val="28"/>
        </w:rPr>
        <w:t>复试是研究生招生考试重要组成部分，属于国家级考试，按照研究生招生考试相关保密管理规定，任何人员和机构（学校授权除外）不得对复试过程录音录像、拍照、截屏或者网络直播，不得传播试题等复试内容，否则将依据相关规定追究相关人员责任。</w:t>
      </w:r>
    </w:p>
    <w:p>
      <w:pPr>
        <w:jc w:val="left"/>
        <w:rPr>
          <w:rFonts w:ascii="宋体" w:cs="宋体"/>
          <w:b/>
          <w:bCs/>
          <w:sz w:val="28"/>
          <w:szCs w:val="28"/>
        </w:rPr>
      </w:pPr>
      <w:r>
        <w:rPr>
          <w:rFonts w:hint="eastAsia" w:ascii="宋体" w:hAnsi="宋体" w:cs="宋体"/>
          <w:b/>
          <w:bCs/>
          <w:sz w:val="28"/>
          <w:szCs w:val="28"/>
        </w:rPr>
        <w:t>三、时间安排</w:t>
      </w:r>
    </w:p>
    <w:tbl>
      <w:tblPr>
        <w:tblStyle w:val="1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175"/>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988" w:type="dxa"/>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序号</w:t>
            </w:r>
          </w:p>
        </w:tc>
        <w:tc>
          <w:tcPr>
            <w:tcW w:w="5175" w:type="dxa"/>
            <w:vAlign w:val="top"/>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专业方向</w:t>
            </w:r>
          </w:p>
        </w:tc>
        <w:tc>
          <w:tcPr>
            <w:tcW w:w="2656" w:type="dxa"/>
            <w:vAlign w:val="top"/>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988"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1</w:t>
            </w:r>
          </w:p>
        </w:tc>
        <w:tc>
          <w:tcPr>
            <w:tcW w:w="5175" w:type="dxa"/>
            <w:vAlign w:val="center"/>
          </w:tcPr>
          <w:p>
            <w:pPr>
              <w:jc w:val="center"/>
              <w:rPr>
                <w:rFonts w:hint="eastAsia" w:ascii="宋体" w:hAnsi="宋体" w:cs="宋体"/>
                <w:bCs/>
                <w:sz w:val="28"/>
                <w:szCs w:val="28"/>
                <w:lang w:val="en-US" w:eastAsia="zh-Hans"/>
              </w:rPr>
            </w:pPr>
            <w:r>
              <w:rPr>
                <w:rFonts w:hint="eastAsia" w:ascii="宋体" w:hAnsi="宋体" w:cs="宋体"/>
                <w:bCs/>
                <w:sz w:val="28"/>
                <w:szCs w:val="28"/>
                <w:lang w:val="en-US" w:eastAsia="zh-Hans"/>
              </w:rPr>
              <w:t>音乐</w:t>
            </w:r>
            <w:r>
              <w:rPr>
                <w:rFonts w:hint="default" w:ascii="宋体" w:hAnsi="宋体" w:cs="宋体"/>
                <w:bCs/>
                <w:sz w:val="28"/>
                <w:szCs w:val="28"/>
                <w:lang w:val="en-US" w:eastAsia="zh-Hans"/>
              </w:rPr>
              <w:t>（</w:t>
            </w:r>
            <w:r>
              <w:rPr>
                <w:rFonts w:hint="eastAsia" w:ascii="宋体" w:hAnsi="宋体" w:cs="宋体"/>
                <w:bCs/>
                <w:sz w:val="28"/>
                <w:szCs w:val="28"/>
                <w:lang w:val="en-US" w:eastAsia="zh-Hans"/>
              </w:rPr>
              <w:t>民族唱法</w:t>
            </w:r>
            <w:r>
              <w:rPr>
                <w:rFonts w:hint="default" w:ascii="宋体" w:hAnsi="宋体" w:cs="宋体"/>
                <w:bCs/>
                <w:sz w:val="28"/>
                <w:szCs w:val="28"/>
                <w:lang w:val="en-US" w:eastAsia="zh-Hans"/>
              </w:rPr>
              <w:t>）</w:t>
            </w:r>
          </w:p>
        </w:tc>
        <w:tc>
          <w:tcPr>
            <w:tcW w:w="2656"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3</w:t>
            </w:r>
            <w:r>
              <w:rPr>
                <w:rFonts w:hint="eastAsia" w:ascii="宋体" w:hAnsi="宋体" w:cs="宋体"/>
                <w:bCs/>
                <w:sz w:val="28"/>
                <w:szCs w:val="28"/>
                <w:lang w:val="en-US" w:eastAsia="zh-Hans"/>
              </w:rPr>
              <w:t>月</w:t>
            </w:r>
            <w:r>
              <w:rPr>
                <w:rFonts w:hint="default" w:ascii="宋体" w:hAnsi="宋体" w:cs="宋体"/>
                <w:bCs/>
                <w:sz w:val="28"/>
                <w:szCs w:val="28"/>
                <w:lang w:val="en-US" w:eastAsia="zh-Hans"/>
              </w:rPr>
              <w:t>31</w:t>
            </w:r>
            <w:r>
              <w:rPr>
                <w:rFonts w:hint="eastAsia" w:ascii="宋体" w:hAnsi="宋体" w:cs="宋体"/>
                <w:bCs/>
                <w:sz w:val="28"/>
                <w:szCs w:val="28"/>
                <w:lang w:val="en-US" w:eastAsia="zh-Hans"/>
              </w:rPr>
              <w:t>日</w:t>
            </w:r>
            <w:r>
              <w:rPr>
                <w:rFonts w:hint="default" w:ascii="宋体" w:hAnsi="宋体" w:cs="宋体"/>
                <w:bCs/>
                <w:sz w:val="28"/>
                <w:szCs w:val="28"/>
                <w:lang w:val="en-US" w:eastAsia="zh-Hans"/>
              </w:rPr>
              <w:t>9</w:t>
            </w:r>
            <w:r>
              <w:rPr>
                <w:rFonts w:hint="eastAsia" w:ascii="宋体" w:hAnsi="宋体" w:cs="宋体"/>
                <w:bCs/>
                <w:sz w:val="28"/>
                <w:szCs w:val="28"/>
                <w:lang w:val="en-US" w:eastAsia="zh-Hans"/>
              </w:rPr>
              <w:t>:</w:t>
            </w:r>
            <w:r>
              <w:rPr>
                <w:rFonts w:hint="default" w:ascii="宋体" w:hAnsi="宋体" w:cs="宋体"/>
                <w:bCs/>
                <w:sz w:val="28"/>
                <w:szCs w:val="28"/>
                <w:lang w:val="en-US" w:eastAsia="zh-Han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988"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2</w:t>
            </w:r>
          </w:p>
        </w:tc>
        <w:tc>
          <w:tcPr>
            <w:tcW w:w="517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音乐学（声乐</w:t>
            </w:r>
            <w:r>
              <w:rPr>
                <w:rFonts w:hint="eastAsia" w:ascii="宋体" w:hAnsi="宋体" w:cs="宋体"/>
                <w:bCs/>
                <w:sz w:val="28"/>
                <w:szCs w:val="28"/>
                <w:lang w:val="en-US" w:eastAsia="zh-Hans"/>
              </w:rPr>
              <w:t>表演</w:t>
            </w:r>
            <w:r>
              <w:rPr>
                <w:rFonts w:hint="eastAsia" w:ascii="宋体" w:hAnsi="宋体" w:cs="宋体"/>
                <w:bCs/>
                <w:sz w:val="28"/>
                <w:szCs w:val="28"/>
                <w:lang w:val="en-US" w:eastAsia="zh-CN"/>
              </w:rPr>
              <w:t>教学与文化研究）</w:t>
            </w:r>
          </w:p>
        </w:tc>
        <w:tc>
          <w:tcPr>
            <w:tcW w:w="2656"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3</w:t>
            </w:r>
            <w:r>
              <w:rPr>
                <w:rFonts w:hint="eastAsia" w:ascii="宋体" w:hAnsi="宋体" w:cs="宋体"/>
                <w:bCs/>
                <w:sz w:val="28"/>
                <w:szCs w:val="28"/>
                <w:lang w:val="en-US" w:eastAsia="zh-CN"/>
              </w:rPr>
              <w:t>月</w:t>
            </w:r>
            <w:r>
              <w:rPr>
                <w:rFonts w:hint="default" w:ascii="宋体" w:hAnsi="宋体" w:cs="宋体"/>
                <w:bCs/>
                <w:sz w:val="28"/>
                <w:szCs w:val="28"/>
                <w:lang w:val="en-US" w:eastAsia="zh-CN"/>
              </w:rPr>
              <w:t>31</w:t>
            </w:r>
            <w:r>
              <w:rPr>
                <w:rFonts w:hint="eastAsia" w:ascii="宋体" w:hAnsi="宋体" w:cs="宋体"/>
                <w:bCs/>
                <w:sz w:val="28"/>
                <w:szCs w:val="28"/>
                <w:lang w:val="en-US" w:eastAsia="zh-CN"/>
              </w:rPr>
              <w:t>日</w:t>
            </w:r>
            <w:r>
              <w:rPr>
                <w:rFonts w:hint="default" w:ascii="宋体" w:hAnsi="宋体" w:cs="宋体"/>
                <w:bCs/>
                <w:sz w:val="28"/>
                <w:szCs w:val="28"/>
                <w:lang w:val="en-US" w:eastAsia="zh-CN"/>
              </w:rPr>
              <w:t>9</w:t>
            </w:r>
            <w:r>
              <w:rPr>
                <w:rFonts w:hint="eastAsia" w:ascii="宋体" w:hAnsi="宋体" w:cs="宋体"/>
                <w:bCs/>
                <w:sz w:val="28"/>
                <w:szCs w:val="28"/>
                <w:lang w:val="en-US" w:eastAsia="zh-CN"/>
              </w:rPr>
              <w:t>:</w:t>
            </w:r>
            <w:r>
              <w:rPr>
                <w:rFonts w:hint="default" w:ascii="宋体" w:hAnsi="宋体" w:cs="宋体"/>
                <w:bCs/>
                <w:sz w:val="28"/>
                <w:szCs w:val="28"/>
                <w:lang w:val="en-US" w:eastAsia="zh-CN"/>
              </w:rPr>
              <w:t>2</w:t>
            </w:r>
            <w:r>
              <w:rPr>
                <w:rFonts w:hint="eastAsia" w:ascii="宋体" w:hAnsi="宋体" w:cs="宋体"/>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988"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3</w:t>
            </w:r>
          </w:p>
        </w:tc>
        <w:tc>
          <w:tcPr>
            <w:tcW w:w="517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Hans"/>
              </w:rPr>
              <w:t>音乐学</w:t>
            </w:r>
            <w:r>
              <w:rPr>
                <w:rFonts w:hint="default" w:ascii="宋体" w:hAnsi="宋体" w:cs="宋体"/>
                <w:bCs/>
                <w:sz w:val="28"/>
                <w:szCs w:val="28"/>
                <w:lang w:val="en-US" w:eastAsia="zh-Hans"/>
              </w:rPr>
              <w:t>（合唱指挥与教学）</w:t>
            </w:r>
          </w:p>
        </w:tc>
        <w:tc>
          <w:tcPr>
            <w:tcW w:w="2656"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3</w:t>
            </w:r>
            <w:r>
              <w:rPr>
                <w:rFonts w:hint="eastAsia" w:ascii="宋体" w:hAnsi="宋体" w:cs="宋体"/>
                <w:bCs/>
                <w:sz w:val="28"/>
                <w:szCs w:val="28"/>
                <w:lang w:val="en-US" w:eastAsia="zh-Hans"/>
              </w:rPr>
              <w:t>月</w:t>
            </w:r>
            <w:r>
              <w:rPr>
                <w:rFonts w:hint="default" w:ascii="宋体" w:hAnsi="宋体" w:cs="宋体"/>
                <w:bCs/>
                <w:sz w:val="28"/>
                <w:szCs w:val="28"/>
                <w:lang w:val="en-US" w:eastAsia="zh-Hans"/>
              </w:rPr>
              <w:t>31</w:t>
            </w:r>
            <w:r>
              <w:rPr>
                <w:rFonts w:hint="eastAsia" w:ascii="宋体" w:hAnsi="宋体" w:cs="宋体"/>
                <w:bCs/>
                <w:sz w:val="28"/>
                <w:szCs w:val="28"/>
                <w:lang w:val="en-US" w:eastAsia="zh-Hans"/>
              </w:rPr>
              <w:t>日</w:t>
            </w:r>
            <w:r>
              <w:rPr>
                <w:rFonts w:hint="default" w:ascii="宋体" w:hAnsi="宋体" w:cs="宋体"/>
                <w:bCs/>
                <w:sz w:val="28"/>
                <w:szCs w:val="28"/>
                <w:lang w:val="en-US" w:eastAsia="zh-Hans"/>
              </w:rPr>
              <w:t>10</w:t>
            </w:r>
            <w:r>
              <w:rPr>
                <w:rFonts w:hint="eastAsia" w:ascii="宋体" w:hAnsi="宋体" w:cs="宋体"/>
                <w:bCs/>
                <w:sz w:val="28"/>
                <w:szCs w:val="28"/>
                <w:lang w:val="en-US" w:eastAsia="zh-Hans"/>
              </w:rPr>
              <w:t>:</w:t>
            </w:r>
            <w:r>
              <w:rPr>
                <w:rFonts w:hint="default" w:ascii="宋体" w:hAnsi="宋体" w:cs="宋体"/>
                <w:bCs/>
                <w:sz w:val="28"/>
                <w:szCs w:val="28"/>
                <w:lang w:val="en-US" w:eastAsia="zh-Han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988"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4</w:t>
            </w:r>
          </w:p>
        </w:tc>
        <w:tc>
          <w:tcPr>
            <w:tcW w:w="517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Hans"/>
              </w:rPr>
              <w:t>音乐学</w:t>
            </w:r>
            <w:r>
              <w:rPr>
                <w:rFonts w:hint="default" w:ascii="宋体" w:hAnsi="宋体" w:cs="宋体"/>
                <w:bCs/>
                <w:sz w:val="28"/>
                <w:szCs w:val="28"/>
                <w:lang w:val="en-US" w:eastAsia="zh-Hans"/>
              </w:rPr>
              <w:t>（</w:t>
            </w:r>
            <w:r>
              <w:rPr>
                <w:rFonts w:hint="eastAsia" w:ascii="宋体" w:hAnsi="宋体" w:cs="宋体"/>
                <w:bCs/>
                <w:sz w:val="28"/>
                <w:szCs w:val="28"/>
                <w:lang w:val="en-US" w:eastAsia="zh-Hans"/>
              </w:rPr>
              <w:t>艺术哲学与音乐文化研究</w:t>
            </w:r>
            <w:r>
              <w:rPr>
                <w:rFonts w:hint="default" w:ascii="宋体" w:hAnsi="宋体" w:cs="宋体"/>
                <w:bCs/>
                <w:sz w:val="28"/>
                <w:szCs w:val="28"/>
                <w:lang w:val="en-US" w:eastAsia="zh-Hans"/>
              </w:rPr>
              <w:t>）</w:t>
            </w:r>
          </w:p>
        </w:tc>
        <w:tc>
          <w:tcPr>
            <w:tcW w:w="2656"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3</w:t>
            </w:r>
            <w:r>
              <w:rPr>
                <w:rFonts w:hint="eastAsia" w:ascii="宋体" w:hAnsi="宋体" w:cs="宋体"/>
                <w:bCs/>
                <w:sz w:val="28"/>
                <w:szCs w:val="28"/>
                <w:lang w:val="en-US" w:eastAsia="zh-Hans"/>
              </w:rPr>
              <w:t>月</w:t>
            </w:r>
            <w:r>
              <w:rPr>
                <w:rFonts w:hint="default" w:ascii="宋体" w:hAnsi="宋体" w:cs="宋体"/>
                <w:bCs/>
                <w:sz w:val="28"/>
                <w:szCs w:val="28"/>
                <w:lang w:val="en-US" w:eastAsia="zh-Hans"/>
              </w:rPr>
              <w:t>31</w:t>
            </w:r>
            <w:r>
              <w:rPr>
                <w:rFonts w:hint="eastAsia" w:ascii="宋体" w:hAnsi="宋体" w:cs="宋体"/>
                <w:bCs/>
                <w:sz w:val="28"/>
                <w:szCs w:val="28"/>
                <w:lang w:val="en-US" w:eastAsia="zh-Hans"/>
              </w:rPr>
              <w:t>日</w:t>
            </w:r>
            <w:r>
              <w:rPr>
                <w:rFonts w:hint="default" w:ascii="宋体" w:hAnsi="宋体" w:cs="宋体"/>
                <w:bCs/>
                <w:sz w:val="28"/>
                <w:szCs w:val="28"/>
                <w:lang w:val="en-US" w:eastAsia="zh-Hans"/>
              </w:rPr>
              <w:t>11</w:t>
            </w:r>
            <w:r>
              <w:rPr>
                <w:rFonts w:hint="eastAsia" w:ascii="宋体" w:hAnsi="宋体" w:cs="宋体"/>
                <w:bCs/>
                <w:sz w:val="28"/>
                <w:szCs w:val="28"/>
                <w:lang w:val="en-US" w:eastAsia="zh-Hans"/>
              </w:rPr>
              <w:t>:</w:t>
            </w:r>
            <w:r>
              <w:rPr>
                <w:rFonts w:hint="default" w:ascii="宋体" w:hAnsi="宋体" w:cs="宋体"/>
                <w:bCs/>
                <w:sz w:val="28"/>
                <w:szCs w:val="28"/>
                <w:lang w:val="en-US" w:eastAsia="zh-Han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988"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5</w:t>
            </w:r>
          </w:p>
        </w:tc>
        <w:tc>
          <w:tcPr>
            <w:tcW w:w="5175" w:type="dxa"/>
            <w:vAlign w:val="center"/>
          </w:tcPr>
          <w:p>
            <w:pPr>
              <w:jc w:val="center"/>
              <w:rPr>
                <w:rFonts w:hint="default" w:ascii="宋体" w:hAnsi="宋体" w:cs="宋体"/>
                <w:bCs/>
                <w:sz w:val="28"/>
                <w:szCs w:val="28"/>
                <w:lang w:val="en-US" w:eastAsia="zh-CN"/>
              </w:rPr>
            </w:pPr>
            <w:r>
              <w:rPr>
                <w:rFonts w:hint="eastAsia" w:ascii="宋体" w:hAnsi="宋体" w:cs="宋体"/>
                <w:bCs/>
                <w:sz w:val="28"/>
                <w:szCs w:val="28"/>
                <w:lang w:val="en-US" w:eastAsia="zh-CN"/>
              </w:rPr>
              <w:t>音乐学（音乐史学与文化审美研究方向）</w:t>
            </w:r>
          </w:p>
        </w:tc>
        <w:tc>
          <w:tcPr>
            <w:tcW w:w="2656"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3</w:t>
            </w:r>
            <w:r>
              <w:rPr>
                <w:rFonts w:hint="eastAsia" w:ascii="宋体" w:hAnsi="宋体" w:cs="宋体"/>
                <w:bCs/>
                <w:sz w:val="28"/>
                <w:szCs w:val="28"/>
                <w:lang w:val="en-US" w:eastAsia="zh-CN"/>
              </w:rPr>
              <w:t>月</w:t>
            </w:r>
            <w:r>
              <w:rPr>
                <w:rFonts w:hint="default" w:ascii="宋体" w:hAnsi="宋体" w:cs="宋体"/>
                <w:bCs/>
                <w:sz w:val="28"/>
                <w:szCs w:val="28"/>
                <w:lang w:val="en-US" w:eastAsia="zh-CN"/>
              </w:rPr>
              <w:t>31</w:t>
            </w:r>
            <w:r>
              <w:rPr>
                <w:rFonts w:hint="eastAsia" w:ascii="宋体" w:hAnsi="宋体" w:cs="宋体"/>
                <w:bCs/>
                <w:sz w:val="28"/>
                <w:szCs w:val="28"/>
                <w:lang w:val="en-US" w:eastAsia="zh-CN"/>
              </w:rPr>
              <w:t>日13:00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988"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6</w:t>
            </w:r>
          </w:p>
        </w:tc>
        <w:tc>
          <w:tcPr>
            <w:tcW w:w="517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舞蹈学（舞蹈编导与教学研究）</w:t>
            </w:r>
          </w:p>
        </w:tc>
        <w:tc>
          <w:tcPr>
            <w:tcW w:w="2656"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4</w:t>
            </w:r>
            <w:r>
              <w:rPr>
                <w:rFonts w:hint="eastAsia" w:ascii="宋体" w:hAnsi="宋体" w:cs="宋体"/>
                <w:bCs/>
                <w:sz w:val="28"/>
                <w:szCs w:val="28"/>
                <w:lang w:val="en-US" w:eastAsia="zh-CN"/>
              </w:rPr>
              <w:t>月1日9:00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988"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7</w:t>
            </w:r>
          </w:p>
        </w:tc>
        <w:tc>
          <w:tcPr>
            <w:tcW w:w="517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音乐学（钢琴演奏教学与文化研究）</w:t>
            </w:r>
          </w:p>
        </w:tc>
        <w:tc>
          <w:tcPr>
            <w:tcW w:w="2656"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Hans"/>
              </w:rPr>
              <w:t>4</w:t>
            </w:r>
            <w:r>
              <w:rPr>
                <w:rFonts w:hint="eastAsia" w:ascii="宋体" w:hAnsi="宋体" w:cs="宋体"/>
                <w:bCs/>
                <w:sz w:val="28"/>
                <w:szCs w:val="28"/>
                <w:lang w:val="en-US" w:eastAsia="zh-Hans"/>
              </w:rPr>
              <w:t>月</w:t>
            </w:r>
            <w:r>
              <w:rPr>
                <w:rFonts w:hint="default" w:ascii="宋体" w:hAnsi="宋体" w:cs="宋体"/>
                <w:bCs/>
                <w:sz w:val="28"/>
                <w:szCs w:val="28"/>
                <w:lang w:val="en-US" w:eastAsia="zh-Hans"/>
              </w:rPr>
              <w:t>1</w:t>
            </w:r>
            <w:r>
              <w:rPr>
                <w:rFonts w:hint="eastAsia" w:ascii="宋体" w:hAnsi="宋体" w:cs="宋体"/>
                <w:bCs/>
                <w:sz w:val="28"/>
                <w:szCs w:val="28"/>
                <w:lang w:val="en-US" w:eastAsia="zh-Hans"/>
              </w:rPr>
              <w:t>日</w:t>
            </w:r>
            <w:r>
              <w:rPr>
                <w:rFonts w:hint="default" w:ascii="宋体" w:hAnsi="宋体" w:cs="宋体"/>
                <w:bCs/>
                <w:sz w:val="28"/>
                <w:szCs w:val="28"/>
                <w:lang w:val="en-US" w:eastAsia="zh-Hans"/>
              </w:rPr>
              <w:t>10</w:t>
            </w:r>
            <w:r>
              <w:rPr>
                <w:rFonts w:hint="eastAsia" w:ascii="宋体" w:hAnsi="宋体" w:cs="宋体"/>
                <w:bCs/>
                <w:sz w:val="28"/>
                <w:szCs w:val="28"/>
                <w:lang w:val="en-US" w:eastAsia="zh-Hans"/>
              </w:rPr>
              <w:t>:</w:t>
            </w:r>
            <w:r>
              <w:rPr>
                <w:rFonts w:hint="default" w:ascii="宋体" w:hAnsi="宋体" w:cs="宋体"/>
                <w:bCs/>
                <w:sz w:val="28"/>
                <w:szCs w:val="28"/>
                <w:lang w:val="en-US" w:eastAsia="zh-Han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988"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8</w:t>
            </w:r>
          </w:p>
        </w:tc>
        <w:tc>
          <w:tcPr>
            <w:tcW w:w="517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音乐学（音乐教育学方向）</w:t>
            </w:r>
          </w:p>
        </w:tc>
        <w:tc>
          <w:tcPr>
            <w:tcW w:w="2656"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4</w:t>
            </w:r>
            <w:r>
              <w:rPr>
                <w:rFonts w:hint="eastAsia" w:ascii="宋体" w:hAnsi="宋体" w:cs="宋体"/>
                <w:bCs/>
                <w:sz w:val="28"/>
                <w:szCs w:val="28"/>
                <w:lang w:val="en-US" w:eastAsia="zh-CN"/>
              </w:rPr>
              <w:t>月1日</w:t>
            </w:r>
            <w:r>
              <w:rPr>
                <w:rFonts w:hint="default" w:ascii="宋体" w:hAnsi="宋体" w:cs="宋体"/>
                <w:bCs/>
                <w:sz w:val="28"/>
                <w:szCs w:val="28"/>
                <w:lang w:val="en-US" w:eastAsia="zh-CN"/>
              </w:rPr>
              <w:t>1</w:t>
            </w:r>
            <w:r>
              <w:rPr>
                <w:rFonts w:hint="eastAsia" w:ascii="宋体" w:hAnsi="宋体" w:cs="宋体"/>
                <w:bCs/>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988" w:type="dxa"/>
            <w:vAlign w:val="center"/>
          </w:tcPr>
          <w:p>
            <w:pPr>
              <w:jc w:val="center"/>
              <w:rPr>
                <w:rFonts w:hint="default" w:ascii="宋体" w:hAnsi="宋体" w:cs="宋体"/>
                <w:bCs/>
                <w:sz w:val="28"/>
                <w:szCs w:val="28"/>
                <w:lang w:val="en-US" w:eastAsia="zh-CN"/>
              </w:rPr>
            </w:pPr>
            <w:r>
              <w:rPr>
                <w:rFonts w:hint="default" w:ascii="宋体" w:hAnsi="宋体" w:cs="宋体"/>
                <w:bCs/>
                <w:sz w:val="28"/>
                <w:szCs w:val="28"/>
                <w:lang w:val="en-US" w:eastAsia="zh-CN"/>
              </w:rPr>
              <w:t>9</w:t>
            </w:r>
          </w:p>
        </w:tc>
        <w:tc>
          <w:tcPr>
            <w:tcW w:w="5175" w:type="dxa"/>
            <w:vAlign w:val="center"/>
          </w:tcPr>
          <w:p>
            <w:pPr>
              <w:jc w:val="center"/>
              <w:rPr>
                <w:rFonts w:hint="eastAsia" w:ascii="宋体" w:hAnsi="宋体" w:cs="宋体"/>
                <w:bCs/>
                <w:sz w:val="28"/>
                <w:szCs w:val="28"/>
                <w:lang w:val="en-US" w:eastAsia="zh-CN"/>
              </w:rPr>
            </w:pPr>
            <w:r>
              <w:rPr>
                <w:rFonts w:hint="eastAsia" w:ascii="宋体" w:hAnsi="宋体" w:cs="宋体"/>
                <w:bCs/>
                <w:sz w:val="28"/>
                <w:szCs w:val="28"/>
                <w:lang w:val="en-US" w:eastAsia="zh-CN"/>
              </w:rPr>
              <w:t>学科教学（音乐）</w:t>
            </w:r>
          </w:p>
        </w:tc>
        <w:tc>
          <w:tcPr>
            <w:tcW w:w="2656" w:type="dxa"/>
            <w:vAlign w:val="center"/>
          </w:tcPr>
          <w:p>
            <w:pPr>
              <w:jc w:val="center"/>
              <w:rPr>
                <w:rFonts w:hint="eastAsia" w:ascii="宋体" w:hAnsi="宋体" w:cs="宋体"/>
                <w:bCs/>
                <w:sz w:val="28"/>
                <w:szCs w:val="28"/>
                <w:lang w:val="en-US" w:eastAsia="zh-CN"/>
              </w:rPr>
            </w:pPr>
            <w:r>
              <w:rPr>
                <w:rFonts w:hint="default" w:ascii="宋体" w:hAnsi="宋体" w:cs="宋体"/>
                <w:bCs/>
                <w:sz w:val="28"/>
                <w:szCs w:val="28"/>
                <w:lang w:val="en-US" w:eastAsia="zh-CN"/>
              </w:rPr>
              <w:t>4</w:t>
            </w:r>
            <w:r>
              <w:rPr>
                <w:rFonts w:hint="eastAsia" w:ascii="宋体" w:hAnsi="宋体" w:cs="宋体"/>
                <w:bCs/>
                <w:sz w:val="28"/>
                <w:szCs w:val="28"/>
                <w:lang w:val="en-US" w:eastAsia="zh-CN"/>
              </w:rPr>
              <w:t>月1日13:00</w:t>
            </w:r>
          </w:p>
        </w:tc>
      </w:tr>
    </w:tbl>
    <w:p>
      <w:pPr>
        <w:ind w:firstLine="561" w:firstLineChars="200"/>
        <w:rPr>
          <w:rFonts w:ascii="宋体" w:cs="宋体"/>
          <w:bCs/>
          <w:sz w:val="28"/>
          <w:szCs w:val="28"/>
        </w:rPr>
      </w:pPr>
      <w:r>
        <w:rPr>
          <w:rFonts w:ascii="宋体" w:cs="宋体"/>
          <w:b/>
          <w:bCs/>
          <w:sz w:val="28"/>
          <w:szCs w:val="28"/>
        </w:rPr>
        <w:br w:type="textWrapping"/>
      </w:r>
      <w:r>
        <w:rPr>
          <w:rFonts w:hint="eastAsia" w:ascii="宋体" w:hAnsi="宋体" w:cs="宋体"/>
          <w:b/>
          <w:bCs/>
          <w:sz w:val="28"/>
          <w:szCs w:val="28"/>
        </w:rPr>
        <w:t>四</w:t>
      </w:r>
      <w:r>
        <w:rPr>
          <w:rFonts w:hint="eastAsia" w:ascii="宋体" w:hAnsi="宋体" w:cs="宋体"/>
          <w:b/>
          <w:sz w:val="28"/>
          <w:szCs w:val="28"/>
        </w:rPr>
        <w:t>、关于录取</w:t>
      </w:r>
      <w:r>
        <w:rPr>
          <w:rFonts w:ascii="宋体" w:cs="宋体"/>
          <w:b/>
          <w:sz w:val="28"/>
          <w:szCs w:val="28"/>
        </w:rPr>
        <w:br w:type="textWrapping"/>
      </w:r>
      <w:r>
        <w:rPr>
          <w:rFonts w:hint="eastAsia" w:ascii="宋体" w:cs="宋体"/>
          <w:b/>
          <w:sz w:val="28"/>
          <w:szCs w:val="28"/>
          <w:lang w:val="en-US" w:eastAsia="zh-CN"/>
        </w:rPr>
        <w:t xml:space="preserve">    </w:t>
      </w:r>
      <w:r>
        <w:rPr>
          <w:rFonts w:ascii="宋体" w:hAnsi="宋体" w:cs="宋体"/>
          <w:sz w:val="28"/>
          <w:szCs w:val="28"/>
        </w:rPr>
        <w:t>1.</w:t>
      </w:r>
      <w:r>
        <w:rPr>
          <w:rFonts w:hint="eastAsia" w:ascii="宋体" w:hAnsi="宋体" w:cs="宋体"/>
          <w:bCs/>
          <w:sz w:val="28"/>
          <w:szCs w:val="28"/>
        </w:rPr>
        <w:t>成绩计算方法为：总成绩</w:t>
      </w:r>
      <w:r>
        <w:rPr>
          <w:rFonts w:ascii="宋体" w:hAnsi="宋体" w:cs="宋体"/>
          <w:bCs/>
          <w:sz w:val="28"/>
          <w:szCs w:val="28"/>
        </w:rPr>
        <w:t>=(</w:t>
      </w:r>
      <w:r>
        <w:rPr>
          <w:rFonts w:hint="eastAsia" w:ascii="宋体" w:hAnsi="宋体" w:cs="宋体"/>
          <w:bCs/>
          <w:sz w:val="28"/>
          <w:szCs w:val="28"/>
        </w:rPr>
        <w:t>初试总成绩</w:t>
      </w:r>
      <w:r>
        <w:rPr>
          <w:rFonts w:ascii="宋体" w:hAnsi="宋体" w:cs="宋体"/>
          <w:bCs/>
          <w:sz w:val="28"/>
          <w:szCs w:val="28"/>
        </w:rPr>
        <w:t>/5)*0.7+(</w:t>
      </w:r>
      <w:r>
        <w:rPr>
          <w:rFonts w:hint="eastAsia" w:ascii="宋体" w:hAnsi="宋体" w:cs="宋体"/>
          <w:bCs/>
          <w:sz w:val="28"/>
          <w:szCs w:val="28"/>
        </w:rPr>
        <w:t>复试成绩</w:t>
      </w:r>
      <w:r>
        <w:rPr>
          <w:rFonts w:ascii="宋体" w:hAnsi="宋体" w:cs="宋体"/>
          <w:bCs/>
          <w:sz w:val="28"/>
          <w:szCs w:val="28"/>
        </w:rPr>
        <w:t>/1.5)*0.3</w:t>
      </w:r>
      <w:r>
        <w:rPr>
          <w:rFonts w:hint="eastAsia" w:ascii="宋体" w:hAnsi="宋体" w:cs="宋体"/>
          <w:bCs/>
          <w:sz w:val="28"/>
          <w:szCs w:val="28"/>
        </w:rPr>
        <w:t>。</w:t>
      </w:r>
    </w:p>
    <w:p>
      <w:pPr>
        <w:ind w:firstLine="560" w:firstLineChars="200"/>
        <w:jc w:val="left"/>
        <w:rPr>
          <w:rFonts w:ascii="宋体" w:cs="宋体"/>
          <w:bCs/>
          <w:sz w:val="28"/>
          <w:szCs w:val="28"/>
        </w:rPr>
      </w:pPr>
      <w:r>
        <w:rPr>
          <w:rFonts w:hint="eastAsia" w:ascii="宋体" w:hAnsi="宋体" w:cs="宋体"/>
          <w:bCs/>
          <w:sz w:val="28"/>
          <w:szCs w:val="28"/>
        </w:rPr>
        <w:t>复试结束后，同一学科、专业、方向的考生按总成绩排序，从高到低确定考生是否录取。如排名末位考生总成绩并列，则按初试总成绩、初试专业课总成绩、复试成绩顺次排序，即总分相同时</w:t>
      </w:r>
      <w:r>
        <w:rPr>
          <w:rFonts w:ascii="宋体" w:hAnsi="宋体" w:cs="宋体"/>
          <w:bCs/>
          <w:sz w:val="28"/>
          <w:szCs w:val="28"/>
        </w:rPr>
        <w:t>,</w:t>
      </w:r>
      <w:r>
        <w:rPr>
          <w:rFonts w:hint="eastAsia" w:ascii="宋体" w:hAnsi="宋体" w:cs="宋体"/>
          <w:bCs/>
          <w:sz w:val="28"/>
          <w:szCs w:val="28"/>
        </w:rPr>
        <w:t>先看初试总成绩、再看初试专业课总成绩、再看复试成绩等。</w:t>
      </w:r>
    </w:p>
    <w:p>
      <w:pPr>
        <w:jc w:val="left"/>
        <w:rPr>
          <w:rFonts w:ascii="宋体" w:cs="宋体"/>
          <w:sz w:val="28"/>
          <w:szCs w:val="28"/>
        </w:rPr>
      </w:pPr>
      <w:r>
        <w:rPr>
          <w:rFonts w:ascii="宋体" w:hAnsi="宋体" w:cs="宋体"/>
          <w:sz w:val="28"/>
          <w:szCs w:val="28"/>
        </w:rPr>
        <w:t xml:space="preserve">    2.</w:t>
      </w:r>
      <w:r>
        <w:rPr>
          <w:rFonts w:hint="eastAsia" w:ascii="宋体" w:hAnsi="宋体" w:cs="宋体"/>
          <w:sz w:val="28"/>
          <w:szCs w:val="28"/>
        </w:rPr>
        <w:t>不符合报考条件、考试违纪、作弊、身体或思想品德不良等不符合录取要求的考生，不予录取。</w:t>
      </w:r>
      <w:r>
        <w:rPr>
          <w:rFonts w:ascii="宋体" w:cs="宋体"/>
          <w:sz w:val="28"/>
          <w:szCs w:val="28"/>
        </w:rPr>
        <w:br w:type="textWrapping"/>
      </w:r>
      <w:r>
        <w:rPr>
          <w:rFonts w:ascii="宋体" w:hAnsi="宋体" w:cs="宋体"/>
          <w:sz w:val="28"/>
          <w:szCs w:val="28"/>
        </w:rPr>
        <w:t xml:space="preserve">    3.</w:t>
      </w:r>
      <w:r>
        <w:rPr>
          <w:rFonts w:hint="eastAsia" w:ascii="宋体" w:hAnsi="宋体" w:cs="宋体"/>
          <w:sz w:val="28"/>
          <w:szCs w:val="28"/>
        </w:rPr>
        <w:t>综合能力水平测试成绩低于</w:t>
      </w:r>
      <w:r>
        <w:rPr>
          <w:rFonts w:ascii="宋体" w:hAnsi="宋体" w:cs="宋体"/>
          <w:sz w:val="28"/>
          <w:szCs w:val="28"/>
        </w:rPr>
        <w:t>90</w:t>
      </w:r>
      <w:r>
        <w:rPr>
          <w:rFonts w:hint="eastAsia" w:ascii="宋体" w:hAnsi="宋体" w:cs="宋体"/>
          <w:sz w:val="28"/>
          <w:szCs w:val="28"/>
        </w:rPr>
        <w:t>分，或同等学力加试科目中的任何一门成绩低于</w:t>
      </w:r>
      <w:r>
        <w:rPr>
          <w:rFonts w:ascii="宋体" w:hAnsi="宋体" w:cs="宋体"/>
          <w:sz w:val="28"/>
          <w:szCs w:val="28"/>
        </w:rPr>
        <w:t>60</w:t>
      </w:r>
      <w:r>
        <w:rPr>
          <w:rFonts w:hint="eastAsia" w:ascii="宋体" w:hAnsi="宋体" w:cs="宋体"/>
          <w:sz w:val="28"/>
          <w:szCs w:val="28"/>
        </w:rPr>
        <w:t>分的同等学力考生，或政治理论加试不合格的不予录取。</w:t>
      </w:r>
    </w:p>
    <w:p>
      <w:pPr>
        <w:ind w:firstLine="560" w:firstLineChars="200"/>
        <w:jc w:val="left"/>
        <w:rPr>
          <w:rFonts w:ascii="宋体" w:hAnsi="宋体" w:cs="宋体"/>
          <w:sz w:val="28"/>
          <w:szCs w:val="28"/>
        </w:rPr>
      </w:pPr>
      <w:r>
        <w:rPr>
          <w:rFonts w:ascii="宋体" w:hAnsi="宋体" w:cs="宋体"/>
          <w:sz w:val="28"/>
          <w:szCs w:val="28"/>
        </w:rPr>
        <w:t>4.</w:t>
      </w:r>
      <w:r>
        <w:rPr>
          <w:rFonts w:hint="eastAsia" w:ascii="宋体" w:hAnsi="宋体" w:cs="宋体"/>
          <w:sz w:val="28"/>
          <w:szCs w:val="28"/>
        </w:rPr>
        <w:t>思想政治素质和品德考核及体检不作量化计入总成绩，但考查结果不合格者不予录取，以及其他不符合我校复试规定的考生不予录取。</w:t>
      </w:r>
      <w:r>
        <w:rPr>
          <w:rFonts w:ascii="宋体" w:hAnsi="宋体" w:cs="宋体"/>
          <w:sz w:val="28"/>
          <w:szCs w:val="28"/>
        </w:rPr>
        <w:t xml:space="preserve">    </w:t>
      </w:r>
    </w:p>
    <w:p>
      <w:pPr>
        <w:ind w:firstLine="560" w:firstLineChars="200"/>
        <w:jc w:val="left"/>
        <w:rPr>
          <w:rFonts w:ascii="宋体" w:cs="宋体"/>
          <w:color w:val="FF0000"/>
          <w:sz w:val="28"/>
          <w:szCs w:val="28"/>
        </w:rPr>
      </w:pPr>
      <w:r>
        <w:rPr>
          <w:rFonts w:ascii="宋体" w:hAnsi="宋体" w:cs="宋体"/>
          <w:sz w:val="28"/>
          <w:szCs w:val="28"/>
        </w:rPr>
        <w:t>5.</w:t>
      </w:r>
      <w:r>
        <w:rPr>
          <w:rFonts w:hint="eastAsia" w:ascii="宋体" w:hAnsi="宋体" w:cs="宋体"/>
          <w:sz w:val="28"/>
          <w:szCs w:val="28"/>
        </w:rPr>
        <w:t>复试结果将于</w:t>
      </w:r>
      <w:r>
        <w:rPr>
          <w:rFonts w:hint="eastAsia" w:ascii="宋体" w:hAnsi="宋体" w:cs="宋体"/>
          <w:sz w:val="28"/>
          <w:szCs w:val="28"/>
          <w:lang w:val="en-US" w:eastAsia="zh-CN"/>
        </w:rPr>
        <w:t>音乐学</w:t>
      </w:r>
      <w:r>
        <w:rPr>
          <w:rFonts w:hint="eastAsia" w:ascii="宋体" w:hAnsi="宋体" w:cs="宋体"/>
          <w:sz w:val="28"/>
          <w:szCs w:val="28"/>
        </w:rPr>
        <w:t>院网站公布，请考生实时关注。</w:t>
      </w:r>
    </w:p>
    <w:p>
      <w:pPr>
        <w:ind w:firstLine="561" w:firstLineChars="200"/>
        <w:rPr>
          <w:rFonts w:hint="eastAsia" w:ascii="宋体" w:hAnsi="宋体" w:cs="宋体"/>
          <w:b/>
          <w:bCs w:val="0"/>
          <w:sz w:val="28"/>
          <w:szCs w:val="28"/>
        </w:rPr>
      </w:pPr>
      <w:r>
        <w:rPr>
          <w:rFonts w:hint="eastAsia" w:ascii="宋体" w:hAnsi="宋体" w:cs="宋体"/>
          <w:b/>
          <w:bCs w:val="0"/>
          <w:sz w:val="28"/>
          <w:szCs w:val="28"/>
        </w:rPr>
        <w:t>五、关于体检：</w:t>
      </w:r>
    </w:p>
    <w:p>
      <w:pPr>
        <w:ind w:firstLine="560" w:firstLineChars="200"/>
        <w:rPr>
          <w:rFonts w:ascii="宋体" w:cs="宋体"/>
          <w:b/>
          <w:sz w:val="28"/>
          <w:szCs w:val="28"/>
        </w:rPr>
      </w:pPr>
      <w:r>
        <w:rPr>
          <w:rFonts w:hint="eastAsia" w:ascii="宋体" w:hAnsi="宋体" w:cs="宋体"/>
          <w:sz w:val="28"/>
          <w:szCs w:val="28"/>
        </w:rPr>
        <w:t>参照教育部、卫生部、中国残联制订的《普通高等学校招生体检工作指导意见》（教学〔</w:t>
      </w:r>
      <w:r>
        <w:rPr>
          <w:rFonts w:ascii="宋体" w:hAnsi="宋体" w:cs="宋体"/>
          <w:sz w:val="28"/>
          <w:szCs w:val="28"/>
        </w:rPr>
        <w:t>2003</w:t>
      </w: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号）和教育部办公厅、卫生部办公厅《关于普通高等学校招生学生入学身体检查取消乙肝项目检测有关问题的通知》（教学厅〔</w:t>
      </w:r>
      <w:r>
        <w:rPr>
          <w:rFonts w:ascii="宋体" w:hAnsi="宋体" w:cs="宋体"/>
          <w:sz w:val="28"/>
          <w:szCs w:val="28"/>
        </w:rPr>
        <w:t>2010</w:t>
      </w: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号）执行，体检工作由学校在入学后统一组织。</w:t>
      </w:r>
    </w:p>
    <w:p>
      <w:pPr>
        <w:ind w:firstLine="561" w:firstLineChars="200"/>
        <w:rPr>
          <w:rFonts w:ascii="宋体" w:cs="宋体"/>
          <w:sz w:val="28"/>
          <w:szCs w:val="28"/>
        </w:rPr>
      </w:pPr>
      <w:r>
        <w:rPr>
          <w:rFonts w:hint="eastAsia" w:ascii="宋体" w:hAnsi="宋体" w:cs="宋体"/>
          <w:b/>
          <w:sz w:val="28"/>
          <w:szCs w:val="28"/>
        </w:rPr>
        <w:t>六、咨询电话</w:t>
      </w:r>
    </w:p>
    <w:p>
      <w:pPr>
        <w:ind w:firstLine="560" w:firstLineChars="200"/>
        <w:rPr>
          <w:rFonts w:hint="eastAsia" w:ascii="宋体" w:hAnsi="宋体" w:cs="宋体"/>
          <w:b w:val="0"/>
          <w:bCs/>
          <w:sz w:val="28"/>
          <w:szCs w:val="28"/>
        </w:rPr>
      </w:pPr>
      <w:r>
        <w:rPr>
          <w:rFonts w:hint="eastAsia" w:ascii="宋体" w:hAnsi="宋体" w:cs="宋体"/>
          <w:b w:val="0"/>
          <w:bCs/>
          <w:sz w:val="28"/>
          <w:szCs w:val="28"/>
        </w:rPr>
        <w:t xml:space="preserve">办公电话：0411-82158537    </w:t>
      </w:r>
    </w:p>
    <w:p>
      <w:pPr>
        <w:ind w:firstLine="560" w:firstLineChars="200"/>
        <w:rPr>
          <w:rFonts w:hint="eastAsia" w:ascii="宋体" w:hAnsi="宋体" w:cs="宋体"/>
          <w:b w:val="0"/>
          <w:bCs/>
          <w:sz w:val="28"/>
          <w:szCs w:val="28"/>
        </w:rPr>
      </w:pPr>
      <w:r>
        <w:rPr>
          <w:rFonts w:hint="eastAsia" w:ascii="宋体" w:hAnsi="宋体" w:cs="宋体"/>
          <w:b w:val="0"/>
          <w:bCs/>
          <w:sz w:val="28"/>
          <w:szCs w:val="28"/>
        </w:rPr>
        <w:t>教学秘书：于老师 18042675269</w:t>
      </w:r>
    </w:p>
    <w:p>
      <w:pPr>
        <w:wordWrap/>
        <w:ind w:firstLine="560" w:firstLineChars="200"/>
        <w:jc w:val="left"/>
        <w:rPr>
          <w:rFonts w:hint="eastAsia" w:ascii="宋体" w:hAnsi="宋体" w:cs="宋体"/>
          <w:b w:val="0"/>
          <w:bCs/>
          <w:sz w:val="28"/>
          <w:szCs w:val="28"/>
        </w:rPr>
      </w:pPr>
      <w:r>
        <w:rPr>
          <w:rFonts w:hint="eastAsia" w:ascii="宋体" w:hAnsi="宋体" w:cs="宋体"/>
          <w:b w:val="0"/>
          <w:bCs/>
          <w:sz w:val="28"/>
          <w:szCs w:val="28"/>
        </w:rPr>
        <w:t>复试咨询邮箱：</w:t>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HYPERLINK "mailto:yy_yjs_jm@163.com" </w:instrText>
      </w:r>
      <w:r>
        <w:rPr>
          <w:rFonts w:hint="eastAsia" w:ascii="宋体" w:hAnsi="宋体" w:cs="宋体"/>
          <w:b w:val="0"/>
          <w:bCs/>
          <w:sz w:val="28"/>
          <w:szCs w:val="28"/>
        </w:rPr>
        <w:fldChar w:fldCharType="separate"/>
      </w:r>
      <w:r>
        <w:rPr>
          <w:rStyle w:val="12"/>
          <w:rFonts w:hint="eastAsia" w:ascii="宋体" w:hAnsi="宋体" w:cs="宋体"/>
          <w:b w:val="0"/>
          <w:bCs/>
          <w:sz w:val="28"/>
          <w:szCs w:val="28"/>
        </w:rPr>
        <w:t>yy_yjs_jm@163.com</w:t>
      </w:r>
      <w:r>
        <w:rPr>
          <w:rFonts w:hint="eastAsia" w:ascii="宋体" w:hAnsi="宋体" w:cs="宋体"/>
          <w:b w:val="0"/>
          <w:bCs/>
          <w:sz w:val="28"/>
          <w:szCs w:val="28"/>
        </w:rPr>
        <w:fldChar w:fldCharType="end"/>
      </w:r>
      <w:r>
        <w:rPr>
          <w:rFonts w:hint="eastAsia" w:ascii="宋体" w:hAnsi="宋体" w:cs="宋体"/>
          <w:b w:val="0"/>
          <w:bCs/>
          <w:sz w:val="28"/>
          <w:szCs w:val="28"/>
          <w:lang w:val="en-US" w:eastAsia="zh-CN"/>
        </w:rPr>
        <w:t xml:space="preserve"> </w:t>
      </w:r>
      <w:r>
        <w:rPr>
          <w:rFonts w:hint="eastAsia" w:ascii="宋体" w:hAnsi="宋体" w:cs="宋体"/>
          <w:b w:val="0"/>
          <w:bCs/>
          <w:sz w:val="28"/>
          <w:szCs w:val="28"/>
        </w:rPr>
        <w:t>　　　</w:t>
      </w:r>
    </w:p>
    <w:p>
      <w:pPr>
        <w:wordWrap/>
        <w:ind w:firstLine="560" w:firstLineChars="200"/>
        <w:jc w:val="left"/>
        <w:rPr>
          <w:rFonts w:hint="eastAsia" w:ascii="宋体" w:hAnsi="宋体" w:cs="宋体"/>
          <w:b w:val="0"/>
          <w:bCs/>
          <w:sz w:val="28"/>
          <w:szCs w:val="28"/>
        </w:rPr>
      </w:pPr>
    </w:p>
    <w:p>
      <w:pPr>
        <w:wordWrap/>
        <w:ind w:firstLine="560" w:firstLineChars="200"/>
        <w:jc w:val="left"/>
        <w:rPr>
          <w:rFonts w:hint="eastAsia" w:ascii="宋体" w:hAnsi="宋体" w:cs="宋体"/>
          <w:b w:val="0"/>
          <w:bCs/>
          <w:sz w:val="28"/>
          <w:szCs w:val="28"/>
        </w:rPr>
      </w:pPr>
    </w:p>
    <w:p>
      <w:pPr>
        <w:wordWrap w:val="0"/>
        <w:jc w:val="right"/>
        <w:rPr>
          <w:rFonts w:ascii="宋体" w:hAnsi="宋体" w:cs="宋体"/>
          <w:b/>
          <w:sz w:val="28"/>
          <w:szCs w:val="28"/>
        </w:rPr>
      </w:pPr>
      <w:r>
        <w:rPr>
          <w:rFonts w:hint="eastAsia" w:ascii="宋体" w:hAnsi="宋体" w:cs="宋体"/>
          <w:b/>
          <w:sz w:val="28"/>
          <w:szCs w:val="28"/>
        </w:rPr>
        <w:t>音乐学院</w:t>
      </w:r>
      <w:r>
        <w:rPr>
          <w:rFonts w:ascii="宋体" w:hAnsi="宋体" w:cs="宋体"/>
          <w:b/>
          <w:sz w:val="28"/>
          <w:szCs w:val="28"/>
        </w:rPr>
        <w:t xml:space="preserve">  </w:t>
      </w:r>
    </w:p>
    <w:p>
      <w:pPr>
        <w:rPr>
          <w:rFonts w:hint="eastAsia" w:ascii="宋体" w:hAnsi="宋体" w:cs="宋体"/>
          <w:b/>
          <w:sz w:val="28"/>
          <w:szCs w:val="28"/>
        </w:rPr>
      </w:pPr>
      <w:r>
        <w:rPr>
          <w:rFonts w:hint="eastAsia" w:ascii="宋体" w:hAnsi="宋体" w:cs="宋体"/>
          <w:sz w:val="28"/>
          <w:szCs w:val="28"/>
        </w:rPr>
        <w:t>　　　　　　　　　　　　　　　　　　　　　　</w:t>
      </w:r>
      <w:r>
        <w:rPr>
          <w:rFonts w:ascii="宋体" w:hAnsi="宋体" w:cs="宋体"/>
          <w:b/>
          <w:sz w:val="28"/>
          <w:szCs w:val="28"/>
        </w:rPr>
        <w:t>2021</w:t>
      </w:r>
      <w:r>
        <w:rPr>
          <w:rFonts w:hint="eastAsia" w:ascii="宋体" w:hAnsi="宋体" w:cs="宋体"/>
          <w:b/>
          <w:sz w:val="28"/>
          <w:szCs w:val="28"/>
        </w:rPr>
        <w:t>年</w:t>
      </w:r>
      <w:r>
        <w:rPr>
          <w:rFonts w:ascii="宋体" w:hAnsi="宋体" w:cs="宋体"/>
          <w:b/>
          <w:sz w:val="28"/>
          <w:szCs w:val="28"/>
        </w:rPr>
        <w:t>3</w:t>
      </w:r>
      <w:r>
        <w:rPr>
          <w:rFonts w:hint="eastAsia" w:ascii="宋体" w:hAnsi="宋体" w:cs="宋体"/>
          <w:b/>
          <w:sz w:val="28"/>
          <w:szCs w:val="28"/>
        </w:rPr>
        <w:t>月</w:t>
      </w:r>
      <w:r>
        <w:rPr>
          <w:rFonts w:ascii="宋体" w:hAnsi="宋体" w:cs="宋体"/>
          <w:b/>
          <w:sz w:val="28"/>
          <w:szCs w:val="28"/>
        </w:rPr>
        <w:t>25</w:t>
      </w:r>
      <w:r>
        <w:rPr>
          <w:rFonts w:hint="eastAsia" w:ascii="宋体" w:hAnsi="宋体" w:cs="宋体"/>
          <w:b/>
          <w:sz w:val="28"/>
          <w:szCs w:val="28"/>
        </w:rPr>
        <w:t>日</w:t>
      </w:r>
    </w:p>
    <w:p>
      <w:pPr>
        <w:rPr>
          <w:b/>
          <w:bCs/>
        </w:rPr>
      </w:pPr>
      <w:r>
        <w:rPr>
          <w:rFonts w:hint="eastAsia" w:ascii="宋体" w:hAnsi="宋体" w:cs="宋体"/>
          <w:b/>
          <w:sz w:val="28"/>
          <w:szCs w:val="28"/>
        </w:rPr>
        <w:br w:type="page"/>
      </w:r>
      <w:r>
        <w:rPr>
          <w:rFonts w:hint="eastAsia" w:ascii="宋体" w:hAnsi="宋体" w:cs="宋体"/>
          <w:b/>
          <w:sz w:val="28"/>
          <w:szCs w:val="28"/>
        </w:rPr>
        <w:t>附件：</w:t>
      </w:r>
      <w:r>
        <w:rPr>
          <w:rFonts w:hint="eastAsia"/>
          <w:b/>
          <w:bCs/>
          <w:sz w:val="28"/>
          <w:szCs w:val="28"/>
        </w:rPr>
        <w:t>辽宁师范大学音乐学院</w:t>
      </w:r>
      <w:r>
        <w:rPr>
          <w:b/>
          <w:bCs/>
          <w:sz w:val="28"/>
          <w:szCs w:val="28"/>
        </w:rPr>
        <w:t>2021</w:t>
      </w:r>
      <w:r>
        <w:rPr>
          <w:rFonts w:hint="eastAsia"/>
          <w:b/>
          <w:bCs/>
          <w:sz w:val="28"/>
          <w:szCs w:val="28"/>
        </w:rPr>
        <w:t>年硕士研究生线上复试科目</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289" w:hRule="atLeast"/>
          <w:jc w:val="center"/>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学科、专业</w:t>
            </w:r>
          </w:p>
        </w:tc>
        <w:tc>
          <w:tcPr>
            <w:tcW w:w="71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复试科目</w:t>
            </w:r>
          </w:p>
        </w:tc>
      </w:tr>
      <w:tr>
        <w:trPr>
          <w:wBefore w:w="0" w:type="auto"/>
          <w:wAfter w:w="0" w:type="auto"/>
          <w:trHeight w:val="197" w:hRule="atLeast"/>
          <w:jc w:val="center"/>
        </w:trPr>
        <w:tc>
          <w:tcPr>
            <w:tcW w:w="9499" w:type="dxa"/>
            <w:gridSpan w:val="2"/>
            <w:vAlign w:val="center"/>
          </w:tcPr>
          <w:p>
            <w:pPr>
              <w:rPr>
                <w:rFonts w:hint="eastAsia" w:ascii="宋体" w:hAnsi="宋体"/>
                <w:b/>
                <w:bCs/>
                <w:szCs w:val="21"/>
              </w:rPr>
            </w:pPr>
            <w:r>
              <w:rPr>
                <w:rFonts w:hint="eastAsia" w:ascii="宋体" w:hAnsi="宋体"/>
                <w:b/>
                <w:bCs/>
                <w:szCs w:val="21"/>
              </w:rPr>
              <w:t>音乐学</w:t>
            </w:r>
          </w:p>
        </w:tc>
      </w:tr>
      <w:tr>
        <w:trPr>
          <w:wBefore w:w="0" w:type="auto"/>
          <w:wAfter w:w="0" w:type="auto"/>
          <w:cantSplit/>
          <w:trHeight w:val="916" w:hRule="atLeast"/>
          <w:jc w:val="center"/>
        </w:trPr>
        <w:tc>
          <w:tcPr>
            <w:tcW w:w="2349" w:type="dxa"/>
            <w:vAlign w:val="center"/>
          </w:tcPr>
          <w:p>
            <w:pPr>
              <w:rPr>
                <w:rFonts w:ascii="宋体" w:hAnsi="宋体" w:cs="宋体"/>
                <w:bCs/>
                <w:sz w:val="18"/>
                <w:szCs w:val="18"/>
              </w:rPr>
            </w:pPr>
            <w:r>
              <w:rPr>
                <w:rFonts w:hint="eastAsia" w:ascii="宋体" w:hAnsi="宋体"/>
                <w:sz w:val="18"/>
                <w:szCs w:val="18"/>
              </w:rPr>
              <w:t>声乐表演、教学与文化研究</w:t>
            </w:r>
          </w:p>
        </w:tc>
        <w:tc>
          <w:tcPr>
            <w:tcW w:w="7150" w:type="dxa"/>
            <w:vAlign w:val="center"/>
          </w:tcPr>
          <w:p>
            <w:pPr>
              <w:rPr>
                <w:rFonts w:ascii="宋体" w:hAnsi="宋体"/>
                <w:sz w:val="18"/>
                <w:szCs w:val="18"/>
              </w:rPr>
            </w:pPr>
            <w:r>
              <w:rPr>
                <w:rFonts w:hint="eastAsia" w:ascii="宋体" w:hAnsi="宋体"/>
                <w:sz w:val="18"/>
                <w:szCs w:val="18"/>
              </w:rPr>
              <w:t>美声：演唱中国作品、艺术歌曲、歌剧咏叹调各一首。</w:t>
            </w:r>
          </w:p>
          <w:p>
            <w:pPr>
              <w:rPr>
                <w:rFonts w:ascii="宋体" w:hAnsi="宋体"/>
                <w:sz w:val="18"/>
                <w:szCs w:val="18"/>
              </w:rPr>
            </w:pPr>
            <w:r>
              <w:rPr>
                <w:rFonts w:hint="eastAsia" w:ascii="宋体" w:hAnsi="宋体"/>
                <w:sz w:val="18"/>
                <w:szCs w:val="18"/>
              </w:rPr>
              <w:t>民族：演唱歌剧、民歌、古曲各一首</w:t>
            </w:r>
          </w:p>
          <w:p>
            <w:pPr>
              <w:rPr>
                <w:rFonts w:ascii="宋体" w:hAnsi="宋体"/>
                <w:sz w:val="18"/>
                <w:szCs w:val="18"/>
              </w:rPr>
            </w:pPr>
            <w:r>
              <w:rPr>
                <w:rFonts w:hint="eastAsia" w:ascii="宋体" w:hAnsi="宋体"/>
                <w:sz w:val="18"/>
                <w:szCs w:val="18"/>
              </w:rPr>
              <w:t>说明：</w:t>
            </w:r>
          </w:p>
          <w:p>
            <w:pPr>
              <w:rPr>
                <w:rFonts w:ascii="宋体" w:hAnsi="宋体"/>
                <w:sz w:val="18"/>
                <w:szCs w:val="18"/>
              </w:rPr>
            </w:pPr>
            <w:r>
              <w:rPr>
                <w:rFonts w:hint="eastAsia" w:ascii="宋体" w:hAnsi="宋体"/>
                <w:sz w:val="18"/>
                <w:szCs w:val="18"/>
              </w:rPr>
              <w:t>1、由于疫情原因，现场钢琴伴奏自备。</w:t>
            </w:r>
          </w:p>
          <w:p>
            <w:pPr>
              <w:rPr>
                <w:rFonts w:ascii="宋体" w:hAnsi="宋体"/>
                <w:sz w:val="18"/>
                <w:szCs w:val="18"/>
              </w:rPr>
            </w:pPr>
            <w:r>
              <w:rPr>
                <w:rFonts w:hint="eastAsia" w:ascii="宋体" w:hAnsi="宋体"/>
                <w:sz w:val="18"/>
                <w:szCs w:val="18"/>
              </w:rPr>
              <w:t>2、限时15分钟，如超时需删减，由现场考官决定，不影响成绩。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366" w:hRule="atLeast"/>
          <w:jc w:val="center"/>
        </w:trPr>
        <w:tc>
          <w:tcPr>
            <w:tcW w:w="2349" w:type="dxa"/>
            <w:vAlign w:val="center"/>
          </w:tcPr>
          <w:p>
            <w:pPr>
              <w:rPr>
                <w:rFonts w:ascii="宋体" w:hAnsi="宋体" w:cs="宋体"/>
                <w:bCs/>
                <w:sz w:val="18"/>
                <w:szCs w:val="18"/>
              </w:rPr>
            </w:pPr>
            <w:r>
              <w:rPr>
                <w:rFonts w:hint="eastAsia" w:ascii="宋体" w:hAnsi="宋体"/>
                <w:sz w:val="18"/>
                <w:szCs w:val="18"/>
              </w:rPr>
              <w:t>钢琴演奏、教学与文化研究</w:t>
            </w:r>
          </w:p>
        </w:tc>
        <w:tc>
          <w:tcPr>
            <w:tcW w:w="7150" w:type="dxa"/>
            <w:vAlign w:val="center"/>
          </w:tcPr>
          <w:p>
            <w:pPr>
              <w:rPr>
                <w:rFonts w:ascii="宋体" w:hAnsi="宋体"/>
                <w:sz w:val="18"/>
                <w:szCs w:val="18"/>
              </w:rPr>
            </w:pPr>
            <w:r>
              <w:rPr>
                <w:rFonts w:hint="eastAsia" w:ascii="宋体" w:hAnsi="宋体"/>
                <w:sz w:val="18"/>
                <w:szCs w:val="18"/>
              </w:rPr>
              <w:t>练习曲必弹，其他三首作品自选，演奏时间为15分钟。如超时需删减，由现场考官决定，不影响成绩。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366" w:hRule="atLeast"/>
          <w:jc w:val="center"/>
        </w:trPr>
        <w:tc>
          <w:tcPr>
            <w:tcW w:w="2349" w:type="dxa"/>
            <w:vAlign w:val="center"/>
          </w:tcPr>
          <w:p>
            <w:pPr>
              <w:rPr>
                <w:rFonts w:hint="eastAsia" w:ascii="宋体" w:hAnsi="宋体"/>
                <w:sz w:val="18"/>
                <w:szCs w:val="18"/>
              </w:rPr>
            </w:pPr>
            <w:r>
              <w:rPr>
                <w:rFonts w:hint="eastAsia" w:ascii="宋体" w:hAnsi="宋体"/>
                <w:sz w:val="18"/>
                <w:szCs w:val="18"/>
              </w:rPr>
              <w:t>键盘和声与视唱练耳教学研究</w:t>
            </w:r>
          </w:p>
        </w:tc>
        <w:tc>
          <w:tcPr>
            <w:tcW w:w="7150" w:type="dxa"/>
            <w:vAlign w:val="center"/>
          </w:tcPr>
          <w:p>
            <w:pPr>
              <w:rPr>
                <w:rFonts w:hint="eastAsia" w:ascii="宋体" w:hAnsi="宋体"/>
                <w:sz w:val="18"/>
                <w:szCs w:val="18"/>
              </w:rPr>
            </w:pPr>
            <w:r>
              <w:rPr>
                <w:rFonts w:hint="eastAsia" w:ascii="宋体" w:hAnsi="宋体"/>
                <w:sz w:val="18"/>
                <w:szCs w:val="18"/>
              </w:rPr>
              <w:t>1、视唱：单声部两升两降、三升三降、变化音； 2、练耳：音程、和弦、调内和弦连接、双声部节奏、单声部三升 三降旋律听写； 3、为指定旋律编配和弦并在键盘上演奏。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366" w:hRule="atLeast"/>
          <w:jc w:val="center"/>
        </w:trPr>
        <w:tc>
          <w:tcPr>
            <w:tcW w:w="2349" w:type="dxa"/>
            <w:vAlign w:val="center"/>
          </w:tcPr>
          <w:p>
            <w:pPr>
              <w:rPr>
                <w:rFonts w:hint="eastAsia" w:ascii="宋体" w:hAnsi="宋体" w:eastAsiaTheme="minorEastAsia"/>
                <w:sz w:val="18"/>
                <w:szCs w:val="18"/>
                <w:lang w:eastAsia="zh-CN"/>
              </w:rPr>
            </w:pPr>
            <w:r>
              <w:rPr>
                <w:rFonts w:hint="eastAsia" w:ascii="宋体" w:hAnsi="宋体"/>
                <w:sz w:val="18"/>
                <w:szCs w:val="18"/>
                <w:lang w:eastAsia="zh-CN"/>
              </w:rPr>
              <w:t>艺术哲学与音乐文化研究</w:t>
            </w:r>
          </w:p>
        </w:tc>
        <w:tc>
          <w:tcPr>
            <w:tcW w:w="7150" w:type="dxa"/>
            <w:vAlign w:val="center"/>
          </w:tcPr>
          <w:p>
            <w:pPr>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艺术概论</w:t>
            </w:r>
            <w:r>
              <w:rPr>
                <w:rFonts w:hint="eastAsia" w:ascii="宋体" w:hAnsi="宋体"/>
                <w:sz w:val="18"/>
                <w:szCs w:val="18"/>
                <w:lang w:val="en-US" w:eastAsia="zh-CN"/>
              </w:rPr>
              <w:t>2.</w:t>
            </w:r>
            <w:r>
              <w:rPr>
                <w:rFonts w:hint="eastAsia" w:ascii="宋体" w:hAnsi="宋体"/>
                <w:sz w:val="18"/>
                <w:szCs w:val="18"/>
              </w:rPr>
              <w:t>艺术哲学</w:t>
            </w:r>
            <w:r>
              <w:rPr>
                <w:rFonts w:hint="eastAsia" w:ascii="宋体" w:hAnsi="宋体"/>
                <w:sz w:val="18"/>
                <w:szCs w:val="18"/>
                <w:lang w:val="en-US" w:eastAsia="zh-CN"/>
              </w:rPr>
              <w:t>3.</w:t>
            </w:r>
            <w:r>
              <w:rPr>
                <w:rFonts w:hint="eastAsia" w:ascii="宋体" w:hAnsi="宋体"/>
                <w:sz w:val="18"/>
                <w:szCs w:val="18"/>
              </w:rPr>
              <w:t>中西艺术史论（音乐史、美术史）</w:t>
            </w:r>
          </w:p>
        </w:tc>
      </w:tr>
      <w:tr>
        <w:trPr>
          <w:wBefore w:w="0" w:type="auto"/>
          <w:wAfter w:w="0" w:type="auto"/>
          <w:cantSplit/>
          <w:trHeight w:val="394" w:hRule="atLeast"/>
          <w:jc w:val="center"/>
        </w:trPr>
        <w:tc>
          <w:tcPr>
            <w:tcW w:w="2349" w:type="dxa"/>
            <w:vAlign w:val="center"/>
          </w:tcPr>
          <w:p>
            <w:pPr>
              <w:rPr>
                <w:rFonts w:ascii="宋体" w:hAnsi="宋体" w:cs="宋体"/>
                <w:bCs/>
                <w:sz w:val="18"/>
                <w:szCs w:val="18"/>
              </w:rPr>
            </w:pPr>
            <w:r>
              <w:rPr>
                <w:rFonts w:hint="eastAsia" w:ascii="宋体" w:hAnsi="宋体"/>
                <w:sz w:val="18"/>
                <w:szCs w:val="18"/>
              </w:rPr>
              <w:t>音乐史学与文化审美研究</w:t>
            </w:r>
          </w:p>
        </w:tc>
        <w:tc>
          <w:tcPr>
            <w:tcW w:w="7150" w:type="dxa"/>
            <w:vAlign w:val="center"/>
          </w:tcPr>
          <w:p>
            <w:pPr>
              <w:rPr>
                <w:rFonts w:ascii="宋体" w:hAnsi="宋体" w:cs="宋体"/>
                <w:bCs/>
                <w:sz w:val="18"/>
                <w:szCs w:val="18"/>
              </w:rPr>
            </w:pPr>
            <w:r>
              <w:rPr>
                <w:rFonts w:hint="eastAsia" w:ascii="宋体" w:hAnsi="宋体"/>
                <w:sz w:val="18"/>
                <w:szCs w:val="18"/>
              </w:rPr>
              <w:t>1.中外音乐史常识；2.民族音乐学基本概念；3.专业英语基础知识；4.音乐美学基础知识。</w:t>
            </w:r>
          </w:p>
        </w:tc>
      </w:tr>
      <w:tr>
        <w:trPr>
          <w:wBefore w:w="0" w:type="auto"/>
          <w:wAfter w:w="0" w:type="auto"/>
          <w:cantSplit/>
          <w:trHeight w:val="394" w:hRule="atLeast"/>
          <w:jc w:val="center"/>
        </w:trPr>
        <w:tc>
          <w:tcPr>
            <w:tcW w:w="2349" w:type="dxa"/>
            <w:vAlign w:val="center"/>
          </w:tcPr>
          <w:p>
            <w:pPr>
              <w:rPr>
                <w:rFonts w:hint="eastAsia" w:ascii="宋体" w:hAnsi="宋体"/>
                <w:sz w:val="18"/>
                <w:szCs w:val="18"/>
              </w:rPr>
            </w:pPr>
            <w:r>
              <w:rPr>
                <w:rFonts w:hint="eastAsia" w:ascii="宋体" w:hAnsi="宋体"/>
                <w:sz w:val="18"/>
                <w:szCs w:val="18"/>
              </w:rPr>
              <w:t>音乐作品分</w:t>
            </w:r>
            <w:bookmarkStart w:id="0" w:name="_GoBack"/>
            <w:bookmarkEnd w:id="0"/>
            <w:r>
              <w:rPr>
                <w:rFonts w:hint="eastAsia" w:ascii="宋体" w:hAnsi="宋体"/>
                <w:sz w:val="18"/>
                <w:szCs w:val="18"/>
              </w:rPr>
              <w:t>析与音乐史论教学研究</w:t>
            </w:r>
          </w:p>
        </w:tc>
        <w:tc>
          <w:tcPr>
            <w:tcW w:w="7150" w:type="dxa"/>
            <w:vAlign w:val="center"/>
          </w:tcPr>
          <w:p>
            <w:pPr>
              <w:rPr>
                <w:rFonts w:hint="eastAsia" w:ascii="宋体" w:hAnsi="宋体"/>
                <w:color w:val="auto"/>
                <w:sz w:val="18"/>
                <w:szCs w:val="18"/>
              </w:rPr>
            </w:pPr>
            <w:r>
              <w:rPr>
                <w:rFonts w:hint="eastAsia" w:ascii="宋体" w:hAnsi="宋体"/>
                <w:color w:val="auto"/>
                <w:sz w:val="18"/>
                <w:szCs w:val="18"/>
              </w:rPr>
              <w:t>音乐分析与写作：</w:t>
            </w:r>
            <w:r>
              <w:rPr>
                <w:rFonts w:hint="default" w:ascii="宋体" w:hAnsi="宋体"/>
                <w:color w:val="auto"/>
                <w:sz w:val="18"/>
                <w:szCs w:val="18"/>
              </w:rPr>
              <w:t>1</w:t>
            </w:r>
            <w:r>
              <w:rPr>
                <w:rFonts w:hint="eastAsia" w:ascii="宋体" w:hAnsi="宋体"/>
                <w:color w:val="auto"/>
                <w:sz w:val="18"/>
                <w:szCs w:val="18"/>
                <w:lang w:val="en-US" w:eastAsia="zh-Hans"/>
              </w:rPr>
              <w:t>.</w:t>
            </w:r>
            <w:r>
              <w:rPr>
                <w:rFonts w:hint="eastAsia" w:ascii="宋体" w:hAnsi="宋体"/>
                <w:color w:val="auto"/>
                <w:sz w:val="18"/>
                <w:szCs w:val="18"/>
              </w:rPr>
              <w:t>作品综合分析2.作曲家及其创作述评</w:t>
            </w:r>
          </w:p>
          <w:p>
            <w:pPr>
              <w:numPr>
                <w:ilvl w:val="0"/>
                <w:numId w:val="0"/>
              </w:numPr>
              <w:ind w:left="0" w:leftChars="0" w:firstLine="0" w:firstLineChars="0"/>
              <w:rPr>
                <w:rFonts w:hint="eastAsia" w:ascii="宋体" w:hAnsi="宋体"/>
                <w:sz w:val="18"/>
                <w:szCs w:val="18"/>
              </w:rPr>
            </w:pPr>
            <w:r>
              <w:rPr>
                <w:rFonts w:hint="eastAsia" w:ascii="宋体" w:hAnsi="宋体"/>
                <w:color w:val="auto"/>
                <w:sz w:val="18"/>
                <w:szCs w:val="18"/>
              </w:rPr>
              <w:t>口头表达本专业研究方向相关问题</w:t>
            </w:r>
          </w:p>
        </w:tc>
      </w:tr>
      <w:tr>
        <w:trPr>
          <w:wBefore w:w="0" w:type="auto"/>
          <w:wAfter w:w="0" w:type="auto"/>
          <w:cantSplit/>
          <w:trHeight w:val="394" w:hRule="atLeast"/>
          <w:jc w:val="center"/>
        </w:trPr>
        <w:tc>
          <w:tcPr>
            <w:tcW w:w="2349" w:type="dxa"/>
            <w:vAlign w:val="center"/>
          </w:tcPr>
          <w:p>
            <w:pPr>
              <w:rPr>
                <w:rFonts w:hint="eastAsia" w:ascii="宋体" w:hAnsi="宋体"/>
                <w:sz w:val="18"/>
                <w:szCs w:val="18"/>
              </w:rPr>
            </w:pPr>
            <w:r>
              <w:rPr>
                <w:rFonts w:hint="eastAsia" w:ascii="宋体" w:hAnsi="宋体"/>
                <w:sz w:val="18"/>
                <w:szCs w:val="18"/>
              </w:rPr>
              <w:t>钢琴即兴伴奏与自弹自唱教学研究</w:t>
            </w:r>
          </w:p>
        </w:tc>
        <w:tc>
          <w:tcPr>
            <w:tcW w:w="7150" w:type="dxa"/>
            <w:vAlign w:val="center"/>
          </w:tcPr>
          <w:p>
            <w:pPr>
              <w:numPr>
                <w:ilvl w:val="0"/>
                <w:numId w:val="0"/>
              </w:numPr>
              <w:ind w:left="0" w:leftChars="0" w:firstLine="0" w:firstLineChars="0"/>
              <w:rPr>
                <w:rFonts w:hint="eastAsia" w:ascii="宋体" w:hAnsi="宋体"/>
                <w:color w:val="auto"/>
                <w:sz w:val="18"/>
                <w:szCs w:val="18"/>
              </w:rPr>
            </w:pPr>
            <w:r>
              <w:rPr>
                <w:rFonts w:hint="eastAsia" w:ascii="宋体" w:hAnsi="宋体"/>
                <w:color w:val="auto"/>
                <w:sz w:val="18"/>
                <w:szCs w:val="18"/>
              </w:rPr>
              <w:t>1、自选钢琴练习曲（车尔尼 740 及以上程度）、奏鸣曲快板乐章各一首； 2、自选声乐作品演唱一首（钢琴自弹自唱）； 3、口述分析歌曲钢琴正谱伴奏（五线谱例，现场抽签）的调性、调式、和声、伴奏织体、曲式结构及终止式； 4、歌曲钢琴即兴伴奏配弹（现场抽签，三升三降及以下）并以自弹自唱形式进行演唱（五线谱或简谱可任选）</w:t>
            </w:r>
          </w:p>
        </w:tc>
      </w:tr>
      <w:tr>
        <w:trPr>
          <w:wBefore w:w="0" w:type="auto"/>
          <w:wAfter w:w="0" w:type="auto"/>
          <w:cantSplit/>
          <w:trHeight w:val="394" w:hRule="atLeast"/>
          <w:jc w:val="center"/>
        </w:trPr>
        <w:tc>
          <w:tcPr>
            <w:tcW w:w="2349" w:type="dxa"/>
            <w:vAlign w:val="center"/>
          </w:tcPr>
          <w:p>
            <w:pPr>
              <w:rPr>
                <w:rFonts w:hint="eastAsia" w:ascii="宋体" w:hAnsi="宋体"/>
                <w:sz w:val="18"/>
                <w:szCs w:val="18"/>
              </w:rPr>
            </w:pPr>
            <w:r>
              <w:rPr>
                <w:rFonts w:hint="eastAsia" w:ascii="宋体" w:hAnsi="宋体"/>
                <w:sz w:val="18"/>
                <w:szCs w:val="18"/>
              </w:rPr>
              <w:t>作曲技术理论与视唱练耳教学研究</w:t>
            </w:r>
          </w:p>
        </w:tc>
        <w:tc>
          <w:tcPr>
            <w:tcW w:w="7150" w:type="dxa"/>
            <w:vAlign w:val="center"/>
          </w:tcPr>
          <w:p>
            <w:pPr>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视唱练耳</w:t>
            </w:r>
            <w:r>
              <w:rPr>
                <w:rFonts w:hint="eastAsia" w:ascii="宋体" w:hAnsi="宋体"/>
                <w:color w:val="auto"/>
                <w:sz w:val="18"/>
                <w:szCs w:val="18"/>
                <w:lang w:val="en-US" w:eastAsia="zh-CN"/>
              </w:rPr>
              <w:t>2.</w:t>
            </w:r>
            <w:r>
              <w:rPr>
                <w:rFonts w:hint="eastAsia" w:ascii="宋体" w:hAnsi="宋体"/>
                <w:color w:val="auto"/>
                <w:sz w:val="18"/>
                <w:szCs w:val="18"/>
              </w:rPr>
              <w:t>乐理</w:t>
            </w:r>
            <w:r>
              <w:rPr>
                <w:rFonts w:hint="eastAsia" w:ascii="宋体" w:hAnsi="宋体"/>
                <w:color w:val="auto"/>
                <w:sz w:val="18"/>
                <w:szCs w:val="18"/>
                <w:lang w:val="en-US" w:eastAsia="zh-CN"/>
              </w:rPr>
              <w:t>3.</w:t>
            </w:r>
            <w:r>
              <w:rPr>
                <w:rFonts w:hint="eastAsia" w:ascii="宋体" w:hAnsi="宋体"/>
                <w:color w:val="auto"/>
                <w:sz w:val="18"/>
                <w:szCs w:val="18"/>
              </w:rPr>
              <w:t>和声</w:t>
            </w:r>
            <w:r>
              <w:rPr>
                <w:rFonts w:hint="eastAsia" w:ascii="宋体" w:hAnsi="宋体"/>
                <w:color w:val="auto"/>
                <w:sz w:val="18"/>
                <w:szCs w:val="18"/>
                <w:lang w:val="en-US" w:eastAsia="zh-CN"/>
              </w:rPr>
              <w:t>4.</w:t>
            </w:r>
            <w:r>
              <w:rPr>
                <w:rFonts w:hint="eastAsia" w:ascii="宋体" w:hAnsi="宋体"/>
                <w:color w:val="auto"/>
                <w:sz w:val="18"/>
                <w:szCs w:val="18"/>
              </w:rPr>
              <w:t>曲式</w:t>
            </w:r>
          </w:p>
          <w:p>
            <w:pPr>
              <w:rPr>
                <w:rFonts w:hint="eastAsia" w:ascii="宋体" w:hAnsi="宋体"/>
                <w:sz w:val="18"/>
                <w:szCs w:val="18"/>
              </w:rPr>
            </w:pPr>
            <w:r>
              <w:rPr>
                <w:rFonts w:hint="eastAsia" w:ascii="宋体" w:hAnsi="宋体"/>
                <w:color w:val="auto"/>
                <w:sz w:val="18"/>
                <w:szCs w:val="18"/>
                <w:lang w:val="en-US" w:eastAsia="zh-CN"/>
              </w:rPr>
              <w:t>在此范围之内做口试表达</w:t>
            </w:r>
          </w:p>
        </w:tc>
      </w:tr>
      <w:tr>
        <w:trPr>
          <w:wBefore w:w="0" w:type="auto"/>
          <w:wAfter w:w="0" w:type="auto"/>
          <w:cantSplit/>
          <w:trHeight w:val="557" w:hRule="atLeast"/>
          <w:jc w:val="center"/>
        </w:trPr>
        <w:tc>
          <w:tcPr>
            <w:tcW w:w="2349" w:type="dxa"/>
            <w:vAlign w:val="center"/>
          </w:tcPr>
          <w:p>
            <w:pPr>
              <w:rPr>
                <w:rFonts w:ascii="宋体" w:hAnsi="宋体" w:cs="宋体"/>
                <w:bCs/>
                <w:sz w:val="18"/>
                <w:szCs w:val="18"/>
              </w:rPr>
            </w:pPr>
            <w:r>
              <w:rPr>
                <w:rFonts w:hint="eastAsia" w:ascii="宋体" w:hAnsi="宋体"/>
                <w:sz w:val="18"/>
                <w:szCs w:val="18"/>
              </w:rPr>
              <w:t>音乐教育学</w:t>
            </w:r>
          </w:p>
        </w:tc>
        <w:tc>
          <w:tcPr>
            <w:tcW w:w="7150" w:type="dxa"/>
            <w:vAlign w:val="center"/>
          </w:tcPr>
          <w:p>
            <w:pPr>
              <w:rPr>
                <w:rFonts w:ascii="宋体" w:hAnsi="宋体"/>
                <w:sz w:val="18"/>
                <w:szCs w:val="18"/>
              </w:rPr>
            </w:pPr>
            <w:r>
              <w:rPr>
                <w:rFonts w:hint="eastAsia" w:ascii="宋体" w:hAnsi="宋体"/>
                <w:sz w:val="18"/>
                <w:szCs w:val="18"/>
              </w:rPr>
              <w:t>1、专业面试</w:t>
            </w:r>
          </w:p>
          <w:p>
            <w:pPr>
              <w:rPr>
                <w:rFonts w:ascii="宋体" w:hAnsi="宋体"/>
                <w:sz w:val="18"/>
                <w:szCs w:val="18"/>
              </w:rPr>
            </w:pPr>
            <w:r>
              <w:rPr>
                <w:rFonts w:hint="eastAsia" w:ascii="宋体" w:hAnsi="宋体"/>
                <w:sz w:val="18"/>
                <w:szCs w:val="18"/>
              </w:rPr>
              <w:t>2、器乐演奏（作品一首，乐器种类不限）</w:t>
            </w:r>
          </w:p>
          <w:p>
            <w:pPr>
              <w:rPr>
                <w:rFonts w:ascii="宋体" w:hAnsi="宋体"/>
                <w:sz w:val="18"/>
                <w:szCs w:val="18"/>
              </w:rPr>
            </w:pPr>
            <w:r>
              <w:rPr>
                <w:rFonts w:hint="eastAsia" w:ascii="宋体" w:hAnsi="宋体"/>
                <w:sz w:val="18"/>
                <w:szCs w:val="18"/>
              </w:rPr>
              <w:t>3、声乐演唱（作品一首，唱法不限）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cantSplit/>
          <w:trHeight w:val="572" w:hRule="atLeast"/>
          <w:jc w:val="center"/>
        </w:trPr>
        <w:tc>
          <w:tcPr>
            <w:tcW w:w="2349" w:type="dxa"/>
            <w:vAlign w:val="center"/>
          </w:tcPr>
          <w:p>
            <w:pP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电子管风琴演奏</w:t>
            </w:r>
          </w:p>
        </w:tc>
        <w:tc>
          <w:tcPr>
            <w:tcW w:w="7150" w:type="dxa"/>
            <w:vAlign w:val="center"/>
          </w:tcPr>
          <w:p>
            <w:pPr>
              <w:rPr>
                <w:rFonts w:hint="eastAsia" w:ascii="宋体" w:hAnsi="宋体" w:cs="Times New Roman" w:eastAsiaTheme="minorEastAsia"/>
                <w:kern w:val="2"/>
                <w:sz w:val="18"/>
                <w:szCs w:val="18"/>
                <w:lang w:val="en-US" w:eastAsia="zh-CN" w:bidi="ar-SA"/>
              </w:rPr>
            </w:pPr>
            <w:r>
              <w:rPr>
                <w:rFonts w:hint="eastAsia" w:ascii="宋体" w:hAnsi="宋体"/>
                <w:sz w:val="18"/>
                <w:szCs w:val="18"/>
              </w:rPr>
              <w:t>1.</w:t>
            </w:r>
            <w:r>
              <w:rPr>
                <w:rFonts w:hint="eastAsia" w:ascii="宋体" w:hAnsi="宋体"/>
                <w:sz w:val="18"/>
                <w:szCs w:val="18"/>
                <w:lang w:val="en-US" w:eastAsia="zh-CN"/>
              </w:rPr>
              <w:t>自选</w:t>
            </w:r>
            <w:r>
              <w:rPr>
                <w:rFonts w:hint="eastAsia" w:ascii="宋体" w:hAnsi="宋体"/>
                <w:sz w:val="18"/>
                <w:szCs w:val="18"/>
              </w:rPr>
              <w:t>一首复调作品 2.</w:t>
            </w:r>
            <w:r>
              <w:rPr>
                <w:rFonts w:hint="eastAsia" w:ascii="宋体" w:hAnsi="宋体"/>
                <w:sz w:val="18"/>
                <w:szCs w:val="18"/>
                <w:lang w:val="en-US" w:eastAsia="zh-CN"/>
              </w:rPr>
              <w:t>自选</w:t>
            </w:r>
            <w:r>
              <w:rPr>
                <w:rFonts w:hint="eastAsia" w:ascii="宋体" w:hAnsi="宋体"/>
                <w:sz w:val="18"/>
                <w:szCs w:val="18"/>
              </w:rPr>
              <w:t>一首中国作品或交响乐作品 3.</w:t>
            </w:r>
            <w:r>
              <w:rPr>
                <w:rFonts w:hint="eastAsia" w:ascii="宋体" w:hAnsi="宋体"/>
                <w:sz w:val="18"/>
                <w:szCs w:val="18"/>
                <w:lang w:val="en-US" w:eastAsia="zh-CN"/>
              </w:rPr>
              <w:t>自选</w:t>
            </w:r>
            <w:r>
              <w:rPr>
                <w:rFonts w:hint="eastAsia" w:ascii="宋体" w:hAnsi="宋体"/>
                <w:sz w:val="18"/>
                <w:szCs w:val="18"/>
              </w:rPr>
              <w:t xml:space="preserve">一首现代作品 </w:t>
            </w:r>
            <w:r>
              <w:rPr>
                <w:rFonts w:hint="eastAsia" w:ascii="宋体" w:hAnsi="宋体"/>
                <w:sz w:val="18"/>
                <w:szCs w:val="18"/>
                <w:lang w:eastAsia="zh-CN"/>
              </w:rPr>
              <w:t>。</w:t>
            </w:r>
            <w:r>
              <w:rPr>
                <w:rFonts w:hint="eastAsia" w:ascii="宋体" w:hAnsi="宋体"/>
                <w:sz w:val="18"/>
                <w:szCs w:val="18"/>
                <w:lang w:val="en-US" w:eastAsia="zh-CN"/>
              </w:rPr>
              <w:t>三首作品</w:t>
            </w:r>
            <w:r>
              <w:rPr>
                <w:rFonts w:hint="eastAsia" w:ascii="宋体" w:hAnsi="宋体"/>
                <w:sz w:val="18"/>
                <w:szCs w:val="18"/>
              </w:rPr>
              <w:t>演奏时间为15分钟。如超时需删减，由现场考官决定，不影响成绩。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406" w:hRule="atLeast"/>
          <w:jc w:val="center"/>
        </w:trPr>
        <w:tc>
          <w:tcPr>
            <w:tcW w:w="2349" w:type="dxa"/>
            <w:vAlign w:val="center"/>
          </w:tcPr>
          <w:p>
            <w:pPr>
              <w:rPr>
                <w:rFonts w:hint="eastAsia" w:ascii="宋体" w:hAnsi="宋体" w:eastAsiaTheme="minorEastAsia"/>
                <w:sz w:val="18"/>
                <w:szCs w:val="18"/>
                <w:lang w:eastAsia="zh-CN"/>
              </w:rPr>
            </w:pPr>
            <w:r>
              <w:rPr>
                <w:rFonts w:hint="eastAsia" w:ascii="宋体" w:hAnsi="宋体"/>
                <w:sz w:val="18"/>
                <w:szCs w:val="18"/>
                <w:lang w:eastAsia="zh-CN"/>
              </w:rPr>
              <w:t>合唱指挥与教学</w:t>
            </w:r>
          </w:p>
        </w:tc>
        <w:tc>
          <w:tcPr>
            <w:tcW w:w="7150" w:type="dxa"/>
            <w:vAlign w:val="center"/>
          </w:tcPr>
          <w:p>
            <w:pPr>
              <w:numPr>
                <w:ilvl w:val="0"/>
                <w:numId w:val="2"/>
              </w:numPr>
              <w:rPr>
                <w:rFonts w:hint="eastAsia" w:ascii="宋体" w:hAnsi="宋体"/>
                <w:sz w:val="18"/>
                <w:szCs w:val="18"/>
                <w:lang w:val="en-US" w:eastAsia="zh-CN"/>
              </w:rPr>
            </w:pPr>
            <w:r>
              <w:rPr>
                <w:rFonts w:hint="eastAsia" w:ascii="宋体" w:hAnsi="宋体"/>
                <w:sz w:val="18"/>
                <w:szCs w:val="18"/>
                <w:lang w:val="en-US" w:eastAsia="zh-CN"/>
              </w:rPr>
              <w:t>自选曲目两首，自备音乐；</w:t>
            </w:r>
          </w:p>
          <w:p>
            <w:pPr>
              <w:numPr>
                <w:ilvl w:val="0"/>
                <w:numId w:val="2"/>
              </w:numPr>
              <w:rPr>
                <w:rFonts w:hint="default" w:ascii="宋体" w:hAnsi="宋体"/>
                <w:sz w:val="18"/>
                <w:szCs w:val="18"/>
                <w:lang w:val="en-US" w:eastAsia="zh-CN"/>
              </w:rPr>
            </w:pPr>
            <w:r>
              <w:rPr>
                <w:rFonts w:hint="eastAsia" w:ascii="宋体" w:hAnsi="宋体"/>
                <w:sz w:val="18"/>
                <w:szCs w:val="18"/>
                <w:lang w:val="en-US" w:eastAsia="zh-CN"/>
              </w:rPr>
              <w:t>视唱两条，两升两降及以内带升降音，随机抽取。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197" w:hRule="atLeast"/>
          <w:jc w:val="center"/>
        </w:trPr>
        <w:tc>
          <w:tcPr>
            <w:tcW w:w="9499" w:type="dxa"/>
            <w:gridSpan w:val="2"/>
            <w:tcBorders>
              <w:right w:val="single" w:color="auto" w:sz="4" w:space="0"/>
            </w:tcBorders>
            <w:vAlign w:val="center"/>
          </w:tcPr>
          <w:p>
            <w:pPr>
              <w:jc w:val="left"/>
              <w:rPr>
                <w:rFonts w:ascii="宋体" w:hAnsi="宋体" w:cs="宋体"/>
                <w:bCs/>
                <w:sz w:val="18"/>
                <w:szCs w:val="18"/>
              </w:rPr>
            </w:pPr>
            <w:r>
              <w:rPr>
                <w:rFonts w:hint="eastAsia" w:ascii="宋体" w:hAnsi="宋体"/>
                <w:b/>
                <w:bCs/>
                <w:szCs w:val="21"/>
              </w:rPr>
              <w:t>舞蹈学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647" w:hRule="atLeast"/>
          <w:jc w:val="center"/>
        </w:trPr>
        <w:tc>
          <w:tcPr>
            <w:tcW w:w="2349" w:type="dxa"/>
            <w:vAlign w:val="center"/>
          </w:tcPr>
          <w:p>
            <w:pPr>
              <w:rPr>
                <w:rFonts w:ascii="宋体" w:hAnsi="宋体" w:cs="宋体"/>
                <w:bCs/>
                <w:sz w:val="18"/>
                <w:szCs w:val="18"/>
              </w:rPr>
            </w:pPr>
            <w:r>
              <w:rPr>
                <w:rFonts w:hint="eastAsia" w:ascii="宋体" w:hAnsi="宋体"/>
                <w:sz w:val="18"/>
                <w:szCs w:val="18"/>
              </w:rPr>
              <w:t>舞蹈编导与教学研究</w:t>
            </w:r>
          </w:p>
        </w:tc>
        <w:tc>
          <w:tcPr>
            <w:tcW w:w="7150" w:type="dxa"/>
            <w:vAlign w:val="center"/>
          </w:tcPr>
          <w:p>
            <w:pPr>
              <w:rPr>
                <w:rFonts w:ascii="宋体" w:hAnsi="宋体" w:cs="宋体"/>
                <w:bCs/>
                <w:sz w:val="18"/>
                <w:szCs w:val="18"/>
              </w:rPr>
            </w:pPr>
            <w:r>
              <w:rPr>
                <w:rFonts w:hint="eastAsia" w:ascii="宋体" w:hAnsi="宋体"/>
                <w:sz w:val="18"/>
                <w:szCs w:val="18"/>
              </w:rPr>
              <w:t>1、自选剧目3---5分钟2、教学教法实际操作3、即兴编舞（抽签）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197" w:hRule="atLeast"/>
          <w:jc w:val="center"/>
        </w:trPr>
        <w:tc>
          <w:tcPr>
            <w:tcW w:w="9499" w:type="dxa"/>
            <w:gridSpan w:val="2"/>
            <w:tcBorders>
              <w:right w:val="single" w:color="auto" w:sz="4" w:space="0"/>
            </w:tcBorders>
            <w:vAlign w:val="center"/>
          </w:tcPr>
          <w:p>
            <w:pPr>
              <w:jc w:val="left"/>
              <w:rPr>
                <w:rFonts w:ascii="宋体" w:hAnsi="宋体" w:cs="宋体"/>
                <w:bCs/>
                <w:sz w:val="18"/>
                <w:szCs w:val="18"/>
              </w:rPr>
            </w:pPr>
            <w:r>
              <w:rPr>
                <w:rFonts w:hint="eastAsia" w:ascii="宋体" w:hAnsi="宋体"/>
                <w:b/>
                <w:bCs/>
                <w:color w:val="000000"/>
                <w:szCs w:val="21"/>
              </w:rPr>
              <w:t>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562" w:hRule="atLeast"/>
          <w:jc w:val="center"/>
        </w:trPr>
        <w:tc>
          <w:tcPr>
            <w:tcW w:w="2349" w:type="dxa"/>
            <w:vAlign w:val="center"/>
          </w:tcPr>
          <w:p>
            <w:pPr>
              <w:rPr>
                <w:rFonts w:ascii="宋体" w:hAnsi="宋体"/>
                <w:bCs/>
                <w:sz w:val="18"/>
                <w:szCs w:val="18"/>
              </w:rPr>
            </w:pPr>
            <w:r>
              <w:rPr>
                <w:rFonts w:hint="eastAsia" w:ascii="宋体" w:hAnsi="宋体"/>
                <w:sz w:val="18"/>
                <w:szCs w:val="18"/>
              </w:rPr>
              <w:t>学科教学（音乐）</w:t>
            </w:r>
          </w:p>
        </w:tc>
        <w:tc>
          <w:tcPr>
            <w:tcW w:w="7150" w:type="dxa"/>
            <w:vAlign w:val="center"/>
          </w:tcPr>
          <w:p>
            <w:pPr>
              <w:rPr>
                <w:rFonts w:ascii="宋体" w:hAnsi="宋体"/>
                <w:sz w:val="18"/>
                <w:szCs w:val="18"/>
              </w:rPr>
            </w:pPr>
            <w:r>
              <w:rPr>
                <w:rFonts w:hint="eastAsia" w:ascii="宋体" w:hAnsi="宋体"/>
                <w:sz w:val="18"/>
                <w:szCs w:val="18"/>
              </w:rPr>
              <w:t>1、专业面试2、器乐演奏（作品一首，乐器种类不限）3、声乐演唱（作品一首，唱法不限）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724" w:hRule="atLeast"/>
          <w:jc w:val="center"/>
        </w:trPr>
        <w:tc>
          <w:tcPr>
            <w:tcW w:w="2349" w:type="dxa"/>
            <w:vAlign w:val="center"/>
          </w:tcPr>
          <w:p>
            <w:pPr>
              <w:rPr>
                <w:rFonts w:hint="eastAsia" w:ascii="宋体" w:hAnsi="宋体" w:eastAsiaTheme="minorEastAsia"/>
                <w:sz w:val="18"/>
                <w:szCs w:val="18"/>
                <w:lang w:eastAsia="zh-CN"/>
              </w:rPr>
            </w:pPr>
            <w:r>
              <w:rPr>
                <w:rFonts w:hint="eastAsia" w:ascii="宋体" w:hAnsi="宋体"/>
                <w:sz w:val="18"/>
                <w:szCs w:val="18"/>
                <w:lang w:eastAsia="zh-CN"/>
              </w:rPr>
              <w:t>民族唱法</w:t>
            </w:r>
          </w:p>
        </w:tc>
        <w:tc>
          <w:tcPr>
            <w:tcW w:w="7150" w:type="dxa"/>
            <w:vAlign w:val="center"/>
          </w:tcPr>
          <w:p>
            <w:pPr>
              <w:rPr>
                <w:rFonts w:ascii="宋体" w:hAnsi="宋体"/>
                <w:sz w:val="18"/>
                <w:szCs w:val="18"/>
              </w:rPr>
            </w:pPr>
            <w:r>
              <w:rPr>
                <w:rFonts w:hint="eastAsia" w:ascii="宋体" w:hAnsi="宋体"/>
                <w:sz w:val="18"/>
                <w:szCs w:val="18"/>
              </w:rPr>
              <w:t>民族：演唱歌剧、民歌、古曲各一首</w:t>
            </w:r>
          </w:p>
          <w:p>
            <w:pPr>
              <w:rPr>
                <w:rFonts w:ascii="宋体" w:hAnsi="宋体"/>
                <w:sz w:val="18"/>
                <w:szCs w:val="18"/>
              </w:rPr>
            </w:pPr>
            <w:r>
              <w:rPr>
                <w:rFonts w:hint="eastAsia" w:ascii="宋体" w:hAnsi="宋体"/>
                <w:sz w:val="18"/>
                <w:szCs w:val="18"/>
              </w:rPr>
              <w:t>说明：</w:t>
            </w:r>
          </w:p>
          <w:p>
            <w:pPr>
              <w:rPr>
                <w:rFonts w:ascii="宋体" w:hAnsi="宋体"/>
                <w:sz w:val="18"/>
                <w:szCs w:val="18"/>
              </w:rPr>
            </w:pPr>
            <w:r>
              <w:rPr>
                <w:rFonts w:hint="eastAsia" w:ascii="宋体" w:hAnsi="宋体"/>
                <w:sz w:val="18"/>
                <w:szCs w:val="18"/>
              </w:rPr>
              <w:t>1、由于疫情原因，现场钢琴伴奏自备。</w:t>
            </w:r>
          </w:p>
          <w:p>
            <w:pPr>
              <w:rPr>
                <w:rFonts w:hint="eastAsia" w:ascii="宋体" w:hAnsi="宋体"/>
                <w:sz w:val="18"/>
                <w:szCs w:val="18"/>
              </w:rPr>
            </w:pPr>
            <w:r>
              <w:rPr>
                <w:rFonts w:hint="eastAsia" w:ascii="宋体" w:hAnsi="宋体"/>
                <w:sz w:val="18"/>
                <w:szCs w:val="18"/>
              </w:rPr>
              <w:t>2、限时15分钟，如超时需删减，由现场考官决定，不影响成绩。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724" w:hRule="atLeast"/>
          <w:jc w:val="center"/>
        </w:trPr>
        <w:tc>
          <w:tcPr>
            <w:tcW w:w="2349" w:type="dxa"/>
            <w:vAlign w:val="center"/>
          </w:tcPr>
          <w:p>
            <w:pPr>
              <w:rPr>
                <w:rFonts w:hint="eastAsia" w:ascii="宋体" w:hAnsi="宋体"/>
                <w:sz w:val="18"/>
                <w:szCs w:val="18"/>
                <w:lang w:eastAsia="zh-CN"/>
              </w:rPr>
            </w:pPr>
            <w:r>
              <w:rPr>
                <w:rFonts w:hint="eastAsia" w:ascii="宋体" w:hAnsi="宋体"/>
                <w:sz w:val="18"/>
                <w:szCs w:val="18"/>
                <w:lang w:eastAsia="zh-CN"/>
              </w:rPr>
              <w:t>美声唱法</w:t>
            </w:r>
          </w:p>
        </w:tc>
        <w:tc>
          <w:tcPr>
            <w:tcW w:w="7150" w:type="dxa"/>
            <w:vAlign w:val="center"/>
          </w:tcPr>
          <w:p>
            <w:pPr>
              <w:rPr>
                <w:rFonts w:ascii="宋体" w:hAnsi="宋体"/>
                <w:sz w:val="18"/>
                <w:szCs w:val="18"/>
              </w:rPr>
            </w:pPr>
            <w:r>
              <w:rPr>
                <w:rFonts w:hint="eastAsia" w:ascii="宋体" w:hAnsi="宋体"/>
                <w:sz w:val="18"/>
                <w:szCs w:val="18"/>
              </w:rPr>
              <w:t>美声：演唱中国作品、艺术歌曲、歌剧咏叹调各一首。</w:t>
            </w:r>
          </w:p>
          <w:p>
            <w:pPr>
              <w:rPr>
                <w:rFonts w:ascii="宋体" w:hAnsi="宋体"/>
                <w:sz w:val="18"/>
                <w:szCs w:val="18"/>
              </w:rPr>
            </w:pPr>
            <w:r>
              <w:rPr>
                <w:rFonts w:hint="eastAsia" w:ascii="宋体" w:hAnsi="宋体"/>
                <w:sz w:val="18"/>
                <w:szCs w:val="18"/>
              </w:rPr>
              <w:t>说明：</w:t>
            </w:r>
          </w:p>
          <w:p>
            <w:pPr>
              <w:rPr>
                <w:rFonts w:ascii="宋体" w:hAnsi="宋体"/>
                <w:sz w:val="18"/>
                <w:szCs w:val="18"/>
              </w:rPr>
            </w:pPr>
            <w:r>
              <w:rPr>
                <w:rFonts w:hint="eastAsia" w:ascii="宋体" w:hAnsi="宋体"/>
                <w:sz w:val="18"/>
                <w:szCs w:val="18"/>
              </w:rPr>
              <w:t>1、由于疫情原因，现场钢琴伴奏自备。</w:t>
            </w:r>
          </w:p>
          <w:p>
            <w:pPr>
              <w:rPr>
                <w:rFonts w:hint="eastAsia" w:ascii="宋体" w:hAnsi="宋体"/>
                <w:sz w:val="18"/>
                <w:szCs w:val="18"/>
              </w:rPr>
            </w:pPr>
            <w:r>
              <w:rPr>
                <w:rFonts w:hint="eastAsia" w:ascii="宋体" w:hAnsi="宋体"/>
                <w:sz w:val="18"/>
                <w:szCs w:val="18"/>
              </w:rPr>
              <w:t>2、限时15分钟，如超时需删减，由现场考官决定，不影响成绩。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572" w:hRule="atLeast"/>
          <w:jc w:val="center"/>
        </w:trPr>
        <w:tc>
          <w:tcPr>
            <w:tcW w:w="2349" w:type="dxa"/>
            <w:vAlign w:val="center"/>
          </w:tcPr>
          <w:p>
            <w:pPr>
              <w:rPr>
                <w:rFonts w:hint="eastAsia" w:ascii="宋体" w:hAnsi="宋体" w:eastAsiaTheme="minorEastAsia"/>
                <w:sz w:val="18"/>
                <w:szCs w:val="18"/>
                <w:lang w:eastAsia="zh-CN"/>
              </w:rPr>
            </w:pPr>
            <w:r>
              <w:rPr>
                <w:rFonts w:hint="eastAsia" w:ascii="宋体" w:hAnsi="宋体"/>
                <w:sz w:val="18"/>
                <w:szCs w:val="18"/>
                <w:lang w:eastAsia="zh-CN"/>
              </w:rPr>
              <w:t>钢琴</w:t>
            </w:r>
          </w:p>
        </w:tc>
        <w:tc>
          <w:tcPr>
            <w:tcW w:w="7150" w:type="dxa"/>
            <w:vAlign w:val="center"/>
          </w:tcPr>
          <w:p>
            <w:pPr>
              <w:rPr>
                <w:rFonts w:hint="eastAsia" w:ascii="宋体" w:hAnsi="宋体"/>
                <w:sz w:val="18"/>
                <w:szCs w:val="18"/>
              </w:rPr>
            </w:pPr>
            <w:r>
              <w:rPr>
                <w:rFonts w:hint="eastAsia" w:ascii="宋体" w:hAnsi="宋体"/>
                <w:sz w:val="18"/>
                <w:szCs w:val="18"/>
              </w:rPr>
              <w:t>练习曲必弹，其他三首作品自选，演奏时间为15分钟。如超时需删减，由现场考官决定，不影响成绩。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cantSplit/>
          <w:trHeight w:val="572" w:hRule="atLeast"/>
          <w:jc w:val="center"/>
        </w:trPr>
        <w:tc>
          <w:tcPr>
            <w:tcW w:w="2349" w:type="dxa"/>
            <w:vAlign w:val="center"/>
          </w:tcPr>
          <w:p>
            <w:pP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电子管风琴演奏</w:t>
            </w:r>
          </w:p>
        </w:tc>
        <w:tc>
          <w:tcPr>
            <w:tcW w:w="7150" w:type="dxa"/>
            <w:vAlign w:val="center"/>
          </w:tcPr>
          <w:p>
            <w:pPr>
              <w:rPr>
                <w:rFonts w:hint="eastAsia" w:ascii="宋体" w:hAnsi="宋体" w:cs="Times New Roman" w:eastAsiaTheme="minorEastAsia"/>
                <w:kern w:val="2"/>
                <w:sz w:val="18"/>
                <w:szCs w:val="18"/>
                <w:lang w:val="en-US" w:eastAsia="zh-CN" w:bidi="ar-SA"/>
              </w:rPr>
            </w:pPr>
            <w:r>
              <w:rPr>
                <w:rFonts w:hint="eastAsia" w:ascii="宋体" w:hAnsi="宋体"/>
                <w:sz w:val="18"/>
                <w:szCs w:val="18"/>
              </w:rPr>
              <w:t>1.</w:t>
            </w:r>
            <w:r>
              <w:rPr>
                <w:rFonts w:hint="eastAsia" w:ascii="宋体" w:hAnsi="宋体"/>
                <w:sz w:val="18"/>
                <w:szCs w:val="18"/>
                <w:lang w:val="en-US" w:eastAsia="zh-CN"/>
              </w:rPr>
              <w:t>自选</w:t>
            </w:r>
            <w:r>
              <w:rPr>
                <w:rFonts w:hint="eastAsia" w:ascii="宋体" w:hAnsi="宋体"/>
                <w:sz w:val="18"/>
                <w:szCs w:val="18"/>
              </w:rPr>
              <w:t>一首复调作品 2.</w:t>
            </w:r>
            <w:r>
              <w:rPr>
                <w:rFonts w:hint="eastAsia" w:ascii="宋体" w:hAnsi="宋体"/>
                <w:sz w:val="18"/>
                <w:szCs w:val="18"/>
                <w:lang w:val="en-US" w:eastAsia="zh-CN"/>
              </w:rPr>
              <w:t>自选</w:t>
            </w:r>
            <w:r>
              <w:rPr>
                <w:rFonts w:hint="eastAsia" w:ascii="宋体" w:hAnsi="宋体"/>
                <w:sz w:val="18"/>
                <w:szCs w:val="18"/>
              </w:rPr>
              <w:t>一首中国作品或交响乐作品 3.</w:t>
            </w:r>
            <w:r>
              <w:rPr>
                <w:rFonts w:hint="eastAsia" w:ascii="宋体" w:hAnsi="宋体"/>
                <w:sz w:val="18"/>
                <w:szCs w:val="18"/>
                <w:lang w:val="en-US" w:eastAsia="zh-CN"/>
              </w:rPr>
              <w:t>自选</w:t>
            </w:r>
            <w:r>
              <w:rPr>
                <w:rFonts w:hint="eastAsia" w:ascii="宋体" w:hAnsi="宋体"/>
                <w:sz w:val="18"/>
                <w:szCs w:val="18"/>
              </w:rPr>
              <w:t xml:space="preserve">一首现代作品 </w:t>
            </w:r>
            <w:r>
              <w:rPr>
                <w:rFonts w:hint="eastAsia" w:ascii="宋体" w:hAnsi="宋体"/>
                <w:sz w:val="18"/>
                <w:szCs w:val="18"/>
                <w:lang w:eastAsia="zh-CN"/>
              </w:rPr>
              <w:t>。</w:t>
            </w:r>
            <w:r>
              <w:rPr>
                <w:rFonts w:hint="eastAsia" w:ascii="宋体" w:hAnsi="宋体"/>
                <w:sz w:val="18"/>
                <w:szCs w:val="18"/>
                <w:lang w:val="en-US" w:eastAsia="zh-CN"/>
              </w:rPr>
              <w:t>三首作品</w:t>
            </w:r>
            <w:r>
              <w:rPr>
                <w:rFonts w:hint="eastAsia" w:ascii="宋体" w:hAnsi="宋体"/>
                <w:sz w:val="18"/>
                <w:szCs w:val="18"/>
              </w:rPr>
              <w:t>演奏时间为15分钟。如超时需删减，由现场考官决定，不影响成绩。</w:t>
            </w:r>
          </w:p>
        </w:tc>
      </w:tr>
    </w:tbl>
    <w:p>
      <w:pPr>
        <w:rPr>
          <w:b/>
          <w:bCs/>
        </w:rPr>
      </w:pPr>
    </w:p>
    <w:sectPr>
      <w:footerReference r:id="rId3" w:type="default"/>
      <w:pgSz w:w="11900" w:h="16840"/>
      <w:pgMar w:top="1440" w:right="1800" w:bottom="1440" w:left="1800"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华文中宋">
    <w:altName w:val="华文宋体"/>
    <w:panose1 w:val="02010600040101010101"/>
    <w:charset w:val="86"/>
    <w:family w:val="auto"/>
    <w:pitch w:val="default"/>
    <w:sig w:usb0="00000000" w:usb1="00000000" w:usb2="00000000" w:usb3="00000000" w:csb0="0004009F" w:csb1="DFD70000"/>
  </w:font>
  <w:font w:name="Verdana">
    <w:panose1 w:val="020B0804030504040204"/>
    <w:charset w:val="00"/>
    <w:family w:val="swiss"/>
    <w:pitch w:val="default"/>
    <w:sig w:usb0="A10006FF" w:usb1="4000205B" w:usb2="00000010" w:usb3="00000000" w:csb0="2000019F" w:csb1="00000000"/>
  </w:font>
  <w:font w:name="冬青黑体简体中文">
    <w:panose1 w:val="020B03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4B0E0"/>
    <w:multiLevelType w:val="singleLevel"/>
    <w:tmpl w:val="8A24B0E0"/>
    <w:lvl w:ilvl="0" w:tentative="0">
      <w:start w:val="1"/>
      <w:numFmt w:val="decimal"/>
      <w:lvlText w:val="%1."/>
      <w:lvlJc w:val="left"/>
      <w:pPr>
        <w:tabs>
          <w:tab w:val="left" w:pos="312"/>
        </w:tabs>
      </w:pPr>
      <w:rPr>
        <w:rFonts w:cs="Times New Roman"/>
      </w:rPr>
    </w:lvl>
  </w:abstractNum>
  <w:abstractNum w:abstractNumId="1">
    <w:nsid w:val="7C0D207D"/>
    <w:multiLevelType w:val="singleLevel"/>
    <w:tmpl w:val="7C0D207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3B"/>
    <w:rsid w:val="00010DA5"/>
    <w:rsid w:val="000329E6"/>
    <w:rsid w:val="00041897"/>
    <w:rsid w:val="0007774F"/>
    <w:rsid w:val="000B0ACF"/>
    <w:rsid w:val="000B0F17"/>
    <w:rsid w:val="000B4EF8"/>
    <w:rsid w:val="000C1FC9"/>
    <w:rsid w:val="000C242E"/>
    <w:rsid w:val="000E2CC4"/>
    <w:rsid w:val="000F56BB"/>
    <w:rsid w:val="001210A5"/>
    <w:rsid w:val="001225CE"/>
    <w:rsid w:val="0012399A"/>
    <w:rsid w:val="0014152D"/>
    <w:rsid w:val="00145246"/>
    <w:rsid w:val="00151068"/>
    <w:rsid w:val="00151085"/>
    <w:rsid w:val="00154B4A"/>
    <w:rsid w:val="00170F8D"/>
    <w:rsid w:val="0017753F"/>
    <w:rsid w:val="001854EB"/>
    <w:rsid w:val="0019506E"/>
    <w:rsid w:val="00196A26"/>
    <w:rsid w:val="001C3015"/>
    <w:rsid w:val="001C7CBC"/>
    <w:rsid w:val="001E2208"/>
    <w:rsid w:val="001F300E"/>
    <w:rsid w:val="001F3684"/>
    <w:rsid w:val="002009EC"/>
    <w:rsid w:val="0020464A"/>
    <w:rsid w:val="00247453"/>
    <w:rsid w:val="00256385"/>
    <w:rsid w:val="0026256C"/>
    <w:rsid w:val="00265C72"/>
    <w:rsid w:val="00265DE4"/>
    <w:rsid w:val="00292D5F"/>
    <w:rsid w:val="002A4119"/>
    <w:rsid w:val="002B5306"/>
    <w:rsid w:val="002B6BCE"/>
    <w:rsid w:val="002C4CB7"/>
    <w:rsid w:val="002C7C7C"/>
    <w:rsid w:val="002D10FC"/>
    <w:rsid w:val="002E399D"/>
    <w:rsid w:val="002F15DB"/>
    <w:rsid w:val="00306A84"/>
    <w:rsid w:val="00313A57"/>
    <w:rsid w:val="0032731C"/>
    <w:rsid w:val="00332951"/>
    <w:rsid w:val="00346984"/>
    <w:rsid w:val="00360FC3"/>
    <w:rsid w:val="00374B6B"/>
    <w:rsid w:val="0038636A"/>
    <w:rsid w:val="00386421"/>
    <w:rsid w:val="00397336"/>
    <w:rsid w:val="003A2C94"/>
    <w:rsid w:val="003B03E8"/>
    <w:rsid w:val="003B7996"/>
    <w:rsid w:val="003B7EC4"/>
    <w:rsid w:val="003C1158"/>
    <w:rsid w:val="003E7A45"/>
    <w:rsid w:val="003F71EF"/>
    <w:rsid w:val="00400B85"/>
    <w:rsid w:val="00401888"/>
    <w:rsid w:val="00401B18"/>
    <w:rsid w:val="004132E8"/>
    <w:rsid w:val="00415973"/>
    <w:rsid w:val="00420AA6"/>
    <w:rsid w:val="00422244"/>
    <w:rsid w:val="004311BA"/>
    <w:rsid w:val="00452474"/>
    <w:rsid w:val="00455A78"/>
    <w:rsid w:val="0046189A"/>
    <w:rsid w:val="0046365D"/>
    <w:rsid w:val="004746BB"/>
    <w:rsid w:val="004915DA"/>
    <w:rsid w:val="00496E78"/>
    <w:rsid w:val="004B7C29"/>
    <w:rsid w:val="004C3762"/>
    <w:rsid w:val="004E72F1"/>
    <w:rsid w:val="004E7C3D"/>
    <w:rsid w:val="004F3886"/>
    <w:rsid w:val="00513168"/>
    <w:rsid w:val="0051485B"/>
    <w:rsid w:val="0051733B"/>
    <w:rsid w:val="00524604"/>
    <w:rsid w:val="00525556"/>
    <w:rsid w:val="00531CF8"/>
    <w:rsid w:val="00533DC3"/>
    <w:rsid w:val="00542F69"/>
    <w:rsid w:val="005547CE"/>
    <w:rsid w:val="00557EF8"/>
    <w:rsid w:val="0058290C"/>
    <w:rsid w:val="00582E8A"/>
    <w:rsid w:val="00586E75"/>
    <w:rsid w:val="005913D5"/>
    <w:rsid w:val="00591A9E"/>
    <w:rsid w:val="005A470C"/>
    <w:rsid w:val="005B45BA"/>
    <w:rsid w:val="005C1CA6"/>
    <w:rsid w:val="005D130C"/>
    <w:rsid w:val="005E144E"/>
    <w:rsid w:val="005F6A95"/>
    <w:rsid w:val="005F6B15"/>
    <w:rsid w:val="00600E56"/>
    <w:rsid w:val="00602209"/>
    <w:rsid w:val="006247E8"/>
    <w:rsid w:val="0062507C"/>
    <w:rsid w:val="00632682"/>
    <w:rsid w:val="00635673"/>
    <w:rsid w:val="006618CE"/>
    <w:rsid w:val="00671F1F"/>
    <w:rsid w:val="006735D1"/>
    <w:rsid w:val="00675DEC"/>
    <w:rsid w:val="00686625"/>
    <w:rsid w:val="006934F2"/>
    <w:rsid w:val="006A7508"/>
    <w:rsid w:val="006D4986"/>
    <w:rsid w:val="006E02E2"/>
    <w:rsid w:val="006E6B64"/>
    <w:rsid w:val="006F28F0"/>
    <w:rsid w:val="006F2F33"/>
    <w:rsid w:val="00710B13"/>
    <w:rsid w:val="007115A1"/>
    <w:rsid w:val="00732325"/>
    <w:rsid w:val="00732B10"/>
    <w:rsid w:val="00741BFE"/>
    <w:rsid w:val="007649B8"/>
    <w:rsid w:val="00771563"/>
    <w:rsid w:val="007740A0"/>
    <w:rsid w:val="0078795F"/>
    <w:rsid w:val="007911E5"/>
    <w:rsid w:val="00791333"/>
    <w:rsid w:val="007C17AD"/>
    <w:rsid w:val="007E23D0"/>
    <w:rsid w:val="007E689E"/>
    <w:rsid w:val="00804B06"/>
    <w:rsid w:val="00807A95"/>
    <w:rsid w:val="008351F0"/>
    <w:rsid w:val="0084633C"/>
    <w:rsid w:val="0088760A"/>
    <w:rsid w:val="00891DDA"/>
    <w:rsid w:val="008C18F2"/>
    <w:rsid w:val="008D372E"/>
    <w:rsid w:val="009216B1"/>
    <w:rsid w:val="00937F57"/>
    <w:rsid w:val="009B68DA"/>
    <w:rsid w:val="009C0133"/>
    <w:rsid w:val="009C43D9"/>
    <w:rsid w:val="009D754E"/>
    <w:rsid w:val="009D7572"/>
    <w:rsid w:val="009D7B2F"/>
    <w:rsid w:val="009F63D7"/>
    <w:rsid w:val="00A00A74"/>
    <w:rsid w:val="00A0362F"/>
    <w:rsid w:val="00A075A9"/>
    <w:rsid w:val="00A44B13"/>
    <w:rsid w:val="00A4608D"/>
    <w:rsid w:val="00A4667F"/>
    <w:rsid w:val="00A64DC5"/>
    <w:rsid w:val="00A83987"/>
    <w:rsid w:val="00A854FD"/>
    <w:rsid w:val="00A91609"/>
    <w:rsid w:val="00A919FA"/>
    <w:rsid w:val="00AA7F8F"/>
    <w:rsid w:val="00AC5778"/>
    <w:rsid w:val="00AD40FC"/>
    <w:rsid w:val="00AE28DD"/>
    <w:rsid w:val="00AF457B"/>
    <w:rsid w:val="00B10F12"/>
    <w:rsid w:val="00B131E6"/>
    <w:rsid w:val="00B22269"/>
    <w:rsid w:val="00B3175F"/>
    <w:rsid w:val="00B32F6B"/>
    <w:rsid w:val="00B4157F"/>
    <w:rsid w:val="00B46FE9"/>
    <w:rsid w:val="00B47A67"/>
    <w:rsid w:val="00B50586"/>
    <w:rsid w:val="00B51F85"/>
    <w:rsid w:val="00B6043E"/>
    <w:rsid w:val="00BA2E78"/>
    <w:rsid w:val="00BD0A31"/>
    <w:rsid w:val="00BE1662"/>
    <w:rsid w:val="00BF4A3E"/>
    <w:rsid w:val="00BF5E92"/>
    <w:rsid w:val="00C00D2A"/>
    <w:rsid w:val="00C13590"/>
    <w:rsid w:val="00C30FAC"/>
    <w:rsid w:val="00C40345"/>
    <w:rsid w:val="00C43DF6"/>
    <w:rsid w:val="00C503A5"/>
    <w:rsid w:val="00C67395"/>
    <w:rsid w:val="00C934B0"/>
    <w:rsid w:val="00C955CE"/>
    <w:rsid w:val="00C96843"/>
    <w:rsid w:val="00CA26F8"/>
    <w:rsid w:val="00CC13D8"/>
    <w:rsid w:val="00CC656A"/>
    <w:rsid w:val="00CD11D8"/>
    <w:rsid w:val="00CD7658"/>
    <w:rsid w:val="00D022FC"/>
    <w:rsid w:val="00D211DF"/>
    <w:rsid w:val="00D31684"/>
    <w:rsid w:val="00D33B79"/>
    <w:rsid w:val="00D3582C"/>
    <w:rsid w:val="00D44F4C"/>
    <w:rsid w:val="00D464E3"/>
    <w:rsid w:val="00D55C9A"/>
    <w:rsid w:val="00D7043B"/>
    <w:rsid w:val="00D73438"/>
    <w:rsid w:val="00D85D5B"/>
    <w:rsid w:val="00D91960"/>
    <w:rsid w:val="00DB69E7"/>
    <w:rsid w:val="00DC492A"/>
    <w:rsid w:val="00DD0307"/>
    <w:rsid w:val="00DD4C39"/>
    <w:rsid w:val="00E00471"/>
    <w:rsid w:val="00E2035C"/>
    <w:rsid w:val="00E55F74"/>
    <w:rsid w:val="00EB17FE"/>
    <w:rsid w:val="00EB28AA"/>
    <w:rsid w:val="00EB4FB4"/>
    <w:rsid w:val="00EB562E"/>
    <w:rsid w:val="00EC5670"/>
    <w:rsid w:val="00EE1797"/>
    <w:rsid w:val="00EF7C44"/>
    <w:rsid w:val="00F05706"/>
    <w:rsid w:val="00F20A24"/>
    <w:rsid w:val="00F24612"/>
    <w:rsid w:val="00F26DB7"/>
    <w:rsid w:val="00F27255"/>
    <w:rsid w:val="00F35EF0"/>
    <w:rsid w:val="00F409FB"/>
    <w:rsid w:val="00F42084"/>
    <w:rsid w:val="00F44716"/>
    <w:rsid w:val="00F51237"/>
    <w:rsid w:val="00F51C42"/>
    <w:rsid w:val="00F643B6"/>
    <w:rsid w:val="00F66ACA"/>
    <w:rsid w:val="00F75F23"/>
    <w:rsid w:val="00F9491F"/>
    <w:rsid w:val="00FA5B64"/>
    <w:rsid w:val="00FE2336"/>
    <w:rsid w:val="00FF5AA8"/>
    <w:rsid w:val="00FF5B2B"/>
    <w:rsid w:val="04C039B1"/>
    <w:rsid w:val="0A001024"/>
    <w:rsid w:val="0D4D7693"/>
    <w:rsid w:val="11CD5DFF"/>
    <w:rsid w:val="12373FA2"/>
    <w:rsid w:val="21B15F1F"/>
    <w:rsid w:val="22EA3D32"/>
    <w:rsid w:val="248A758F"/>
    <w:rsid w:val="259556A7"/>
    <w:rsid w:val="3378024B"/>
    <w:rsid w:val="33AE0E25"/>
    <w:rsid w:val="33C97887"/>
    <w:rsid w:val="389528BE"/>
    <w:rsid w:val="3FB3240E"/>
    <w:rsid w:val="412C7F0D"/>
    <w:rsid w:val="42B05862"/>
    <w:rsid w:val="49C7770B"/>
    <w:rsid w:val="50C63510"/>
    <w:rsid w:val="53FF5317"/>
    <w:rsid w:val="5CAD1FA1"/>
    <w:rsid w:val="5CE3713B"/>
    <w:rsid w:val="5EFE5A45"/>
    <w:rsid w:val="5F175D10"/>
    <w:rsid w:val="66F4500F"/>
    <w:rsid w:val="6F1DF44B"/>
    <w:rsid w:val="786C4A6E"/>
    <w:rsid w:val="7AA3158A"/>
    <w:rsid w:val="7DF67739"/>
    <w:rsid w:val="BEEE58B8"/>
    <w:rsid w:val="E7EF11ED"/>
    <w:rsid w:val="FF211D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paragraph" w:styleId="2">
    <w:name w:val="heading 3"/>
    <w:basedOn w:val="1"/>
    <w:next w:val="1"/>
    <w:link w:val="16"/>
    <w:qFormat/>
    <w:uiPriority w:val="99"/>
    <w:pPr>
      <w:jc w:val="left"/>
      <w:outlineLvl w:val="2"/>
    </w:pPr>
    <w:rPr>
      <w:rFonts w:ascii="宋体" w:hAnsi="宋体"/>
      <w:b/>
      <w:kern w:val="0"/>
      <w:sz w:val="27"/>
      <w:szCs w:val="27"/>
      <w:u w:val="single"/>
    </w:rPr>
  </w:style>
  <w:style w:type="character" w:default="1" w:styleId="9">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link w:val="21"/>
    <w:semiHidden/>
    <w:qFormat/>
    <w:uiPriority w:val="99"/>
    <w:rPr>
      <w:b/>
      <w:bCs/>
    </w:rPr>
  </w:style>
  <w:style w:type="paragraph" w:styleId="4">
    <w:name w:val="annotation text"/>
    <w:basedOn w:val="1"/>
    <w:link w:val="17"/>
    <w:semiHidden/>
    <w:qFormat/>
    <w:uiPriority w:val="99"/>
    <w:pPr>
      <w:jc w:val="left"/>
    </w:pPr>
  </w:style>
  <w:style w:type="paragraph" w:styleId="5">
    <w:name w:val="Balloon Text"/>
    <w:basedOn w:val="1"/>
    <w:link w:val="18"/>
    <w:semiHidden/>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rPr>
  </w:style>
  <w:style w:type="character" w:styleId="10">
    <w:name w:val="Strong"/>
    <w:basedOn w:val="9"/>
    <w:qFormat/>
    <w:uiPriority w:val="99"/>
    <w:rPr>
      <w:rFonts w:cs="Times New Roman"/>
    </w:rPr>
  </w:style>
  <w:style w:type="character" w:styleId="11">
    <w:name w:val="FollowedHyperlink"/>
    <w:basedOn w:val="9"/>
    <w:semiHidden/>
    <w:qFormat/>
    <w:uiPriority w:val="99"/>
    <w:rPr>
      <w:rFonts w:cs="Times New Roman"/>
      <w:color w:val="954F72"/>
      <w:u w:val="single"/>
    </w:rPr>
  </w:style>
  <w:style w:type="character" w:styleId="12">
    <w:name w:val="Hyperlink"/>
    <w:basedOn w:val="9"/>
    <w:qFormat/>
    <w:uiPriority w:val="99"/>
    <w:rPr>
      <w:rFonts w:cs="Times New Roman"/>
      <w:color w:val="0563C1"/>
      <w:u w:val="single"/>
    </w:rPr>
  </w:style>
  <w:style w:type="character" w:styleId="13">
    <w:name w:val="annotation reference"/>
    <w:basedOn w:val="9"/>
    <w:semiHidden/>
    <w:qFormat/>
    <w:uiPriority w:val="99"/>
    <w:rPr>
      <w:rFonts w:cs="Times New Roman"/>
      <w:sz w:val="21"/>
      <w:szCs w:val="21"/>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3 Char"/>
    <w:basedOn w:val="9"/>
    <w:link w:val="2"/>
    <w:semiHidden/>
    <w:qFormat/>
    <w:uiPriority w:val="9"/>
    <w:rPr>
      <w:rFonts w:ascii="Calibri" w:hAnsi="Calibri"/>
      <w:b/>
      <w:bCs/>
      <w:sz w:val="32"/>
      <w:szCs w:val="32"/>
    </w:rPr>
  </w:style>
  <w:style w:type="character" w:customStyle="1" w:styleId="17">
    <w:name w:val="Comment Text Char"/>
    <w:basedOn w:val="9"/>
    <w:link w:val="4"/>
    <w:semiHidden/>
    <w:qFormat/>
    <w:locked/>
    <w:uiPriority w:val="99"/>
    <w:rPr>
      <w:rFonts w:ascii="Calibri" w:hAnsi="Calibri" w:eastAsia="宋体" w:cs="Times New Roman"/>
      <w:kern w:val="2"/>
      <w:sz w:val="24"/>
      <w:szCs w:val="24"/>
    </w:rPr>
  </w:style>
  <w:style w:type="character" w:customStyle="1" w:styleId="18">
    <w:name w:val="Balloon Text Char"/>
    <w:basedOn w:val="9"/>
    <w:link w:val="5"/>
    <w:semiHidden/>
    <w:qFormat/>
    <w:locked/>
    <w:uiPriority w:val="99"/>
    <w:rPr>
      <w:rFonts w:ascii="Calibri" w:hAnsi="Calibri" w:eastAsia="宋体" w:cs="Times New Roman"/>
      <w:kern w:val="2"/>
      <w:sz w:val="18"/>
      <w:szCs w:val="18"/>
    </w:rPr>
  </w:style>
  <w:style w:type="character" w:customStyle="1" w:styleId="19">
    <w:name w:val="Footer Char"/>
    <w:basedOn w:val="9"/>
    <w:link w:val="6"/>
    <w:qFormat/>
    <w:locked/>
    <w:uiPriority w:val="99"/>
    <w:rPr>
      <w:rFonts w:cs="Times New Roman"/>
      <w:sz w:val="18"/>
      <w:szCs w:val="18"/>
    </w:rPr>
  </w:style>
  <w:style w:type="character" w:customStyle="1" w:styleId="20">
    <w:name w:val="Header Char"/>
    <w:basedOn w:val="9"/>
    <w:link w:val="7"/>
    <w:semiHidden/>
    <w:qFormat/>
    <w:locked/>
    <w:uiPriority w:val="99"/>
    <w:rPr>
      <w:rFonts w:cs="Times New Roman"/>
      <w:sz w:val="18"/>
      <w:szCs w:val="18"/>
    </w:rPr>
  </w:style>
  <w:style w:type="character" w:customStyle="1" w:styleId="21">
    <w:name w:val="Comment Subject Char"/>
    <w:basedOn w:val="17"/>
    <w:link w:val="3"/>
    <w:semiHidden/>
    <w:qFormat/>
    <w:locked/>
    <w:uiPriority w:val="99"/>
    <w:rPr>
      <w:b/>
      <w:bCs/>
    </w:rPr>
  </w:style>
  <w:style w:type="paragraph" w:customStyle="1" w:styleId="22">
    <w:name w:val="List Paragraph"/>
    <w:basedOn w:val="1"/>
    <w:qFormat/>
    <w:uiPriority w:val="99"/>
    <w:pPr>
      <w:ind w:firstLine="420" w:firstLineChars="200"/>
    </w:pPr>
  </w:style>
  <w:style w:type="character" w:customStyle="1" w:styleId="23">
    <w:name w:val="NormalCharacter"/>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329</Words>
  <Characters>1881</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2018-03-23T07:53:00Z</dcterms:created>
  <dc:creator>Microsoft Office 用户</dc:creator>
  <cp:lastModifiedBy>yuxian</cp:lastModifiedBy>
  <cp:lastPrinted>2020-05-30T07:09:00Z</cp:lastPrinted>
  <dcterms:modified xsi:type="dcterms:W3CDTF">2021-03-27T17:37:17Z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y fmtid="{D5CDD505-2E9C-101B-9397-08002B2CF9AE}" pid="3" name="ICV">
    <vt:lpwstr>089130421A9F4AC89AC2B9E79E180953</vt:lpwstr>
  </property>
</Properties>
</file>